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FA" w:rsidRPr="009E30B9" w:rsidRDefault="000E48FA" w:rsidP="000E48FA">
      <w:pPr>
        <w:pStyle w:val="6"/>
        <w:tabs>
          <w:tab w:val="left" w:pos="1440"/>
        </w:tabs>
        <w:jc w:val="left"/>
        <w:rPr>
          <w:b w:val="0"/>
          <w:lang w:val="uk-UA"/>
        </w:rPr>
      </w:pPr>
      <w:r w:rsidRPr="009E30B9">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43.5pt;height:54.75pt;z-index:251657728" fillcolor="window">
            <v:imagedata r:id="rId8" o:title=""/>
            <w10:wrap type="square" side="left"/>
          </v:shape>
          <o:OLEObject Type="Embed" ProgID="Word.Picture.8" ShapeID="_x0000_s1026" DrawAspect="Content" ObjectID="_1658066080" r:id="rId9"/>
        </w:pict>
      </w:r>
    </w:p>
    <w:p w:rsidR="000E48FA" w:rsidRPr="009E30B9" w:rsidRDefault="000E48FA" w:rsidP="000E48FA">
      <w:pPr>
        <w:rPr>
          <w:lang w:val="uk-UA"/>
        </w:rPr>
      </w:pPr>
    </w:p>
    <w:p w:rsidR="000E48FA" w:rsidRPr="009E30B9" w:rsidRDefault="000E48FA" w:rsidP="000E48FA">
      <w:pPr>
        <w:pStyle w:val="6"/>
        <w:rPr>
          <w:b w:val="0"/>
          <w:lang w:val="uk-UA"/>
        </w:rPr>
      </w:pPr>
    </w:p>
    <w:p w:rsidR="000E48FA" w:rsidRDefault="000E48FA" w:rsidP="000E48FA">
      <w:pPr>
        <w:pStyle w:val="6"/>
        <w:rPr>
          <w:b w:val="0"/>
          <w:lang w:val="uk-UA"/>
        </w:rPr>
      </w:pPr>
      <w:r w:rsidRPr="009E30B9">
        <w:rPr>
          <w:b w:val="0"/>
          <w:lang w:val="uk-UA"/>
        </w:rPr>
        <w:t xml:space="preserve">                                </w:t>
      </w:r>
    </w:p>
    <w:p w:rsidR="007F34EE" w:rsidRPr="007F34EE" w:rsidRDefault="007F34EE" w:rsidP="007F34EE">
      <w:pPr>
        <w:rPr>
          <w:lang w:val="uk-UA"/>
        </w:rPr>
      </w:pPr>
    </w:p>
    <w:p w:rsidR="000E48FA" w:rsidRPr="009E30B9" w:rsidRDefault="000E48FA" w:rsidP="000E48FA">
      <w:pPr>
        <w:pStyle w:val="3"/>
        <w:rPr>
          <w:b w:val="0"/>
          <w:color w:val="auto"/>
          <w:sz w:val="24"/>
          <w:szCs w:val="24"/>
        </w:rPr>
      </w:pPr>
      <w:r w:rsidRPr="009E30B9">
        <w:rPr>
          <w:b w:val="0"/>
          <w:color w:val="auto"/>
          <w:sz w:val="24"/>
          <w:szCs w:val="24"/>
        </w:rPr>
        <w:t>ОЛЕКСАНДРІВСЬКА СЕЛИЩНА РАДА</w:t>
      </w:r>
    </w:p>
    <w:p w:rsidR="000E48FA" w:rsidRPr="009E30B9" w:rsidRDefault="000E48FA" w:rsidP="000E48FA">
      <w:pPr>
        <w:pStyle w:val="3"/>
        <w:rPr>
          <w:b w:val="0"/>
          <w:color w:val="auto"/>
          <w:sz w:val="24"/>
          <w:szCs w:val="24"/>
        </w:rPr>
      </w:pPr>
      <w:r w:rsidRPr="009E30B9">
        <w:rPr>
          <w:b w:val="0"/>
          <w:color w:val="auto"/>
          <w:sz w:val="24"/>
          <w:szCs w:val="24"/>
        </w:rPr>
        <w:t>ОЛЕКСАНДРІВСЬКОГО РАЙОНУ</w:t>
      </w:r>
      <w:r w:rsidRPr="009E30B9">
        <w:rPr>
          <w:b w:val="0"/>
          <w:sz w:val="24"/>
          <w:szCs w:val="24"/>
        </w:rPr>
        <w:t xml:space="preserve"> </w:t>
      </w:r>
      <w:r w:rsidRPr="009E30B9">
        <w:rPr>
          <w:b w:val="0"/>
          <w:color w:val="auto"/>
          <w:sz w:val="24"/>
          <w:szCs w:val="24"/>
        </w:rPr>
        <w:t>КІРОВОГРАДСЬКОЇ ОБЛАСТІ</w:t>
      </w:r>
    </w:p>
    <w:p w:rsidR="000E48FA" w:rsidRPr="009E30B9" w:rsidRDefault="000E48FA" w:rsidP="00E82225">
      <w:pPr>
        <w:pBdr>
          <w:bottom w:val="single" w:sz="12" w:space="0" w:color="auto"/>
        </w:pBdr>
        <w:jc w:val="center"/>
        <w:rPr>
          <w:sz w:val="28"/>
          <w:lang w:val="uk-UA"/>
        </w:rPr>
      </w:pPr>
    </w:p>
    <w:p w:rsidR="000A21F9" w:rsidRPr="00572727" w:rsidRDefault="000A21F9" w:rsidP="001C7BE2">
      <w:pPr>
        <w:shd w:val="clear" w:color="auto" w:fill="FFFFFF"/>
        <w:ind w:right="14"/>
        <w:jc w:val="center"/>
        <w:rPr>
          <w:spacing w:val="-4"/>
          <w:sz w:val="22"/>
          <w:szCs w:val="28"/>
          <w:lang w:val="uk-UA"/>
        </w:rPr>
      </w:pPr>
    </w:p>
    <w:p w:rsidR="001C7BE2" w:rsidRPr="009E30B9" w:rsidRDefault="001C7BE2" w:rsidP="001C7BE2">
      <w:pPr>
        <w:shd w:val="clear" w:color="auto" w:fill="FFFFFF"/>
        <w:ind w:right="14"/>
        <w:jc w:val="center"/>
        <w:rPr>
          <w:sz w:val="28"/>
          <w:szCs w:val="28"/>
          <w:lang w:val="uk-UA"/>
        </w:rPr>
      </w:pPr>
      <w:r w:rsidRPr="009E30B9">
        <w:rPr>
          <w:spacing w:val="-4"/>
          <w:sz w:val="28"/>
          <w:szCs w:val="28"/>
          <w:lang w:val="uk-UA"/>
        </w:rPr>
        <w:t>РІШЕННЯ</w:t>
      </w:r>
    </w:p>
    <w:p w:rsidR="002D3C5F" w:rsidRPr="009E30B9" w:rsidRDefault="009E30B9" w:rsidP="002D3C5F">
      <w:pPr>
        <w:shd w:val="clear" w:color="auto" w:fill="FFFFFF"/>
        <w:tabs>
          <w:tab w:val="left" w:pos="4450"/>
          <w:tab w:val="left" w:pos="8964"/>
        </w:tabs>
        <w:spacing w:before="324"/>
        <w:rPr>
          <w:sz w:val="28"/>
          <w:szCs w:val="28"/>
          <w:lang w:val="uk-UA"/>
        </w:rPr>
      </w:pPr>
      <w:r w:rsidRPr="009E30B9">
        <w:rPr>
          <w:spacing w:val="-2"/>
          <w:sz w:val="28"/>
          <w:szCs w:val="28"/>
          <w:lang w:val="uk-UA"/>
        </w:rPr>
        <w:t>від</w:t>
      </w:r>
      <w:r w:rsidR="0039184B">
        <w:rPr>
          <w:spacing w:val="-2"/>
          <w:sz w:val="28"/>
          <w:szCs w:val="28"/>
          <w:lang w:val="uk-UA"/>
        </w:rPr>
        <w:t xml:space="preserve"> </w:t>
      </w:r>
      <w:r w:rsidR="001D4570">
        <w:rPr>
          <w:spacing w:val="-2"/>
          <w:sz w:val="28"/>
          <w:szCs w:val="28"/>
          <w:lang w:val="uk-UA"/>
        </w:rPr>
        <w:t>31</w:t>
      </w:r>
      <w:r w:rsidR="009F55CD">
        <w:rPr>
          <w:spacing w:val="-2"/>
          <w:sz w:val="28"/>
          <w:szCs w:val="28"/>
          <w:lang w:val="uk-UA"/>
        </w:rPr>
        <w:t xml:space="preserve"> липня</w:t>
      </w:r>
      <w:r w:rsidR="00190D78">
        <w:rPr>
          <w:spacing w:val="-2"/>
          <w:sz w:val="28"/>
          <w:szCs w:val="28"/>
          <w:lang w:val="uk-UA"/>
        </w:rPr>
        <w:t xml:space="preserve"> </w:t>
      </w:r>
      <w:r w:rsidR="002D3C5F" w:rsidRPr="009E30B9">
        <w:rPr>
          <w:spacing w:val="-2"/>
          <w:sz w:val="28"/>
          <w:szCs w:val="28"/>
          <w:lang w:val="uk-UA"/>
        </w:rPr>
        <w:t>20</w:t>
      </w:r>
      <w:r w:rsidR="00842830">
        <w:rPr>
          <w:spacing w:val="-2"/>
          <w:sz w:val="28"/>
          <w:szCs w:val="28"/>
          <w:lang w:val="uk-UA"/>
        </w:rPr>
        <w:t>20</w:t>
      </w:r>
      <w:r w:rsidR="002D3C5F" w:rsidRPr="009E30B9">
        <w:rPr>
          <w:spacing w:val="-2"/>
          <w:sz w:val="28"/>
          <w:szCs w:val="28"/>
          <w:lang w:val="uk-UA"/>
        </w:rPr>
        <w:t xml:space="preserve"> року</w:t>
      </w:r>
      <w:r w:rsidR="002D3C5F" w:rsidRPr="009E30B9">
        <w:rPr>
          <w:rFonts w:ascii="Arial" w:hAnsi="Arial" w:cs="Arial"/>
          <w:sz w:val="28"/>
          <w:szCs w:val="28"/>
          <w:lang w:val="uk-UA"/>
        </w:rPr>
        <w:tab/>
        <w:t xml:space="preserve">                                                        </w:t>
      </w:r>
      <w:r w:rsidR="0057416E">
        <w:rPr>
          <w:sz w:val="28"/>
          <w:szCs w:val="28"/>
          <w:lang w:val="uk-UA"/>
        </w:rPr>
        <w:t>№</w:t>
      </w:r>
      <w:r w:rsidR="00BF5ACF">
        <w:rPr>
          <w:sz w:val="28"/>
          <w:szCs w:val="28"/>
          <w:lang w:val="uk-UA"/>
        </w:rPr>
        <w:t>75</w:t>
      </w:r>
    </w:p>
    <w:p w:rsidR="009E30B9" w:rsidRDefault="009E30B9" w:rsidP="009E30B9">
      <w:pPr>
        <w:shd w:val="clear" w:color="auto" w:fill="FFFFFF"/>
        <w:jc w:val="center"/>
        <w:rPr>
          <w:spacing w:val="-1"/>
          <w:szCs w:val="28"/>
          <w:lang w:val="uk-UA"/>
        </w:rPr>
      </w:pPr>
      <w:r w:rsidRPr="0057416E">
        <w:rPr>
          <w:spacing w:val="-1"/>
          <w:szCs w:val="28"/>
          <w:lang w:val="uk-UA"/>
        </w:rPr>
        <w:t>смт Олександрівка</w:t>
      </w:r>
    </w:p>
    <w:p w:rsidR="005744DD" w:rsidRPr="00572727" w:rsidRDefault="005744DD" w:rsidP="00AE3A4A">
      <w:pPr>
        <w:jc w:val="both"/>
        <w:rPr>
          <w:szCs w:val="28"/>
          <w:lang w:val="uk-UA"/>
        </w:rPr>
      </w:pPr>
    </w:p>
    <w:p w:rsidR="00612BB3" w:rsidRPr="00135A10" w:rsidRDefault="00612BB3" w:rsidP="00E9515F">
      <w:pPr>
        <w:ind w:right="5527"/>
        <w:jc w:val="both"/>
        <w:rPr>
          <w:sz w:val="28"/>
          <w:szCs w:val="28"/>
          <w:lang w:val="uk-UA"/>
        </w:rPr>
      </w:pPr>
      <w:r w:rsidRPr="00135A10">
        <w:rPr>
          <w:sz w:val="28"/>
          <w:szCs w:val="28"/>
          <w:lang w:val="uk-UA"/>
        </w:rPr>
        <w:t xml:space="preserve">Про </w:t>
      </w:r>
      <w:r>
        <w:rPr>
          <w:sz w:val="28"/>
          <w:szCs w:val="28"/>
          <w:lang w:val="uk-UA"/>
        </w:rPr>
        <w:t xml:space="preserve">затвердження графіку </w:t>
      </w:r>
      <w:r w:rsidRPr="00135A10">
        <w:rPr>
          <w:sz w:val="28"/>
          <w:szCs w:val="28"/>
          <w:lang w:val="uk-UA"/>
        </w:rPr>
        <w:t>вивезення</w:t>
      </w:r>
      <w:r w:rsidR="00E9515F">
        <w:rPr>
          <w:sz w:val="28"/>
          <w:szCs w:val="28"/>
          <w:lang w:val="uk-UA"/>
        </w:rPr>
        <w:t xml:space="preserve"> </w:t>
      </w:r>
      <w:r w:rsidRPr="00135A10">
        <w:rPr>
          <w:sz w:val="28"/>
          <w:szCs w:val="28"/>
          <w:lang w:val="uk-UA"/>
        </w:rPr>
        <w:t>побутових відходів</w:t>
      </w:r>
      <w:r>
        <w:rPr>
          <w:sz w:val="28"/>
          <w:szCs w:val="28"/>
          <w:lang w:val="uk-UA"/>
        </w:rPr>
        <w:t xml:space="preserve"> ТОВ «Будтранскомсервіс»</w:t>
      </w:r>
    </w:p>
    <w:p w:rsidR="00612BB3" w:rsidRPr="00135A10" w:rsidRDefault="00612BB3" w:rsidP="00E9515F">
      <w:pPr>
        <w:jc w:val="both"/>
        <w:rPr>
          <w:sz w:val="28"/>
          <w:szCs w:val="28"/>
          <w:lang w:val="uk-UA"/>
        </w:rPr>
      </w:pPr>
    </w:p>
    <w:p w:rsidR="00612BB3" w:rsidRPr="00135A10" w:rsidRDefault="00C40FC5" w:rsidP="00612BB3">
      <w:pPr>
        <w:ind w:firstLine="540"/>
        <w:jc w:val="both"/>
        <w:rPr>
          <w:sz w:val="28"/>
          <w:szCs w:val="28"/>
          <w:lang w:val="uk-UA"/>
        </w:rPr>
      </w:pPr>
      <w:r>
        <w:rPr>
          <w:sz w:val="28"/>
          <w:szCs w:val="28"/>
          <w:lang w:val="uk-UA"/>
        </w:rPr>
        <w:t>Керуючись статями</w:t>
      </w:r>
      <w:r w:rsidR="00612BB3" w:rsidRPr="00135A10">
        <w:rPr>
          <w:sz w:val="28"/>
          <w:szCs w:val="28"/>
          <w:lang w:val="uk-UA"/>
        </w:rPr>
        <w:t xml:space="preserve"> </w:t>
      </w:r>
      <w:r w:rsidR="00612BB3">
        <w:rPr>
          <w:sz w:val="28"/>
          <w:szCs w:val="28"/>
          <w:lang w:val="uk-UA"/>
        </w:rPr>
        <w:t xml:space="preserve">140, </w:t>
      </w:r>
      <w:r w:rsidR="00612BB3" w:rsidRPr="00135A10">
        <w:rPr>
          <w:sz w:val="28"/>
          <w:szCs w:val="28"/>
          <w:lang w:val="uk-UA"/>
        </w:rPr>
        <w:t>143, 144</w:t>
      </w:r>
      <w:r w:rsidR="00612BB3">
        <w:rPr>
          <w:sz w:val="28"/>
          <w:szCs w:val="28"/>
          <w:lang w:val="uk-UA"/>
        </w:rPr>
        <w:t>, 146</w:t>
      </w:r>
      <w:r>
        <w:rPr>
          <w:sz w:val="28"/>
          <w:szCs w:val="28"/>
          <w:lang w:val="uk-UA"/>
        </w:rPr>
        <w:t xml:space="preserve"> Конституції України, статями</w:t>
      </w:r>
      <w:r w:rsidR="00612BB3" w:rsidRPr="00135A10">
        <w:rPr>
          <w:sz w:val="28"/>
          <w:szCs w:val="28"/>
          <w:lang w:val="uk-UA"/>
        </w:rPr>
        <w:t xml:space="preserve"> </w:t>
      </w:r>
      <w:r w:rsidR="00612BB3">
        <w:rPr>
          <w:sz w:val="28"/>
          <w:szCs w:val="28"/>
          <w:lang w:val="uk-UA"/>
        </w:rPr>
        <w:t xml:space="preserve">28, </w:t>
      </w:r>
      <w:r w:rsidR="00612BB3" w:rsidRPr="00135A10">
        <w:rPr>
          <w:sz w:val="28"/>
          <w:szCs w:val="28"/>
          <w:lang w:val="uk-UA"/>
        </w:rPr>
        <w:t>30, 40 Закону України «Про місцеве самоврядування в Україні», Закон</w:t>
      </w:r>
      <w:r w:rsidR="00612BB3">
        <w:rPr>
          <w:sz w:val="28"/>
          <w:szCs w:val="28"/>
          <w:lang w:val="uk-UA"/>
        </w:rPr>
        <w:t>ом</w:t>
      </w:r>
      <w:r w:rsidR="00612BB3" w:rsidRPr="00135A10">
        <w:rPr>
          <w:sz w:val="28"/>
          <w:szCs w:val="28"/>
          <w:lang w:val="uk-UA"/>
        </w:rPr>
        <w:t xml:space="preserve"> України «Про житлово-комунальні послуги», Законом України «Про відходи»,</w:t>
      </w:r>
      <w:r>
        <w:rPr>
          <w:sz w:val="28"/>
          <w:szCs w:val="28"/>
          <w:lang w:val="uk-UA"/>
        </w:rPr>
        <w:t xml:space="preserve"> </w:t>
      </w:r>
      <w:r w:rsidR="00612BB3">
        <w:rPr>
          <w:sz w:val="28"/>
          <w:szCs w:val="28"/>
          <w:lang w:val="uk-UA"/>
        </w:rPr>
        <w:t>Законом України «Про благоустрій населених пунктів»,</w:t>
      </w:r>
      <w:r w:rsidR="00612BB3" w:rsidRPr="00135A10">
        <w:rPr>
          <w:sz w:val="28"/>
          <w:szCs w:val="28"/>
          <w:lang w:val="uk-UA"/>
        </w:rPr>
        <w:t xml:space="preserve"> </w:t>
      </w:r>
      <w:r w:rsidR="00BA10FF">
        <w:rPr>
          <w:sz w:val="28"/>
          <w:szCs w:val="28"/>
          <w:lang w:val="uk-UA"/>
        </w:rPr>
        <w:t>П</w:t>
      </w:r>
      <w:r w:rsidR="00612BB3" w:rsidRPr="00135A10">
        <w:rPr>
          <w:sz w:val="28"/>
          <w:szCs w:val="28"/>
          <w:lang w:val="uk-UA"/>
        </w:rPr>
        <w:t>остановою Кабінету Міністрів України від 10</w:t>
      </w:r>
      <w:r w:rsidR="00BA10FF">
        <w:rPr>
          <w:sz w:val="28"/>
          <w:szCs w:val="28"/>
          <w:lang w:val="uk-UA"/>
        </w:rPr>
        <w:t xml:space="preserve"> грудня </w:t>
      </w:r>
      <w:r w:rsidR="00612BB3" w:rsidRPr="00135A10">
        <w:rPr>
          <w:sz w:val="28"/>
          <w:szCs w:val="28"/>
          <w:lang w:val="uk-UA"/>
        </w:rPr>
        <w:t xml:space="preserve">2008 року №1070 «Про затвердження Правил надання послуг з вивезення побутових відходів», </w:t>
      </w:r>
      <w:r w:rsidR="00612BB3" w:rsidRPr="00BD50B1">
        <w:rPr>
          <w:sz w:val="28"/>
          <w:szCs w:val="28"/>
          <w:lang w:val="uk-UA"/>
        </w:rPr>
        <w:t>протокол</w:t>
      </w:r>
      <w:r w:rsidR="00612BB3">
        <w:rPr>
          <w:sz w:val="28"/>
          <w:szCs w:val="28"/>
          <w:lang w:val="uk-UA"/>
        </w:rPr>
        <w:t>ом</w:t>
      </w:r>
      <w:r w:rsidR="00612BB3" w:rsidRPr="00BD50B1">
        <w:rPr>
          <w:sz w:val="28"/>
          <w:szCs w:val="28"/>
          <w:lang w:val="uk-UA"/>
        </w:rPr>
        <w:t xml:space="preserve"> засідання конкурсної комісії щодо проведення конкурсу на надання послуг з вивезення твердих побутових відходів на території </w:t>
      </w:r>
      <w:r w:rsidR="00612BB3">
        <w:rPr>
          <w:sz w:val="28"/>
          <w:szCs w:val="28"/>
          <w:lang w:val="uk-UA"/>
        </w:rPr>
        <w:t>с</w:t>
      </w:r>
      <w:r w:rsidR="00612BB3" w:rsidRPr="00BD50B1">
        <w:rPr>
          <w:sz w:val="28"/>
          <w:szCs w:val="28"/>
          <w:lang w:val="uk-UA"/>
        </w:rPr>
        <w:t>мт Олександрівка від 09 квітня 2020 року №1</w:t>
      </w:r>
      <w:r w:rsidR="00612BB3">
        <w:rPr>
          <w:sz w:val="28"/>
          <w:szCs w:val="28"/>
          <w:lang w:val="uk-UA"/>
        </w:rPr>
        <w:t xml:space="preserve">, </w:t>
      </w:r>
      <w:r w:rsidR="00612BB3" w:rsidRPr="00BD50B1">
        <w:rPr>
          <w:sz w:val="28"/>
          <w:szCs w:val="28"/>
          <w:lang w:val="uk-UA"/>
        </w:rPr>
        <w:t>рішення</w:t>
      </w:r>
      <w:r w:rsidR="00612BB3">
        <w:rPr>
          <w:sz w:val="28"/>
          <w:szCs w:val="28"/>
          <w:lang w:val="uk-UA"/>
        </w:rPr>
        <w:t>м</w:t>
      </w:r>
      <w:r w:rsidR="00612BB3" w:rsidRPr="00BD50B1">
        <w:rPr>
          <w:sz w:val="28"/>
          <w:szCs w:val="28"/>
          <w:lang w:val="uk-UA"/>
        </w:rPr>
        <w:t xml:space="preserve"> виконавчого комітету Олександрівської селищної ради від 16 квітня 2020 року №38 «Про затвердження та введення в дію протоколу засідання конкурсної комісії з визначення виконавця послуг з вивезення твердих побутових відходів на території смт Олександрівка»</w:t>
      </w:r>
      <w:r w:rsidR="00612BB3">
        <w:rPr>
          <w:sz w:val="28"/>
          <w:szCs w:val="28"/>
          <w:lang w:val="uk-UA"/>
        </w:rPr>
        <w:t xml:space="preserve"> та з метою забезпечення збирання побутових відходів на території смт Олександрівка</w:t>
      </w:r>
    </w:p>
    <w:p w:rsidR="00612BB3" w:rsidRPr="00135A10" w:rsidRDefault="00612BB3" w:rsidP="007F5B38">
      <w:pPr>
        <w:ind w:firstLine="540"/>
        <w:jc w:val="center"/>
        <w:rPr>
          <w:sz w:val="28"/>
          <w:szCs w:val="28"/>
          <w:lang w:val="uk-UA"/>
        </w:rPr>
      </w:pPr>
      <w:r w:rsidRPr="007F5B38">
        <w:rPr>
          <w:b/>
          <w:sz w:val="28"/>
          <w:szCs w:val="28"/>
          <w:lang w:val="uk-UA"/>
        </w:rPr>
        <w:t>ВИКОНАВЧИЙ КОМІТЕТ СЕЛИЩНОЇ РАДИ ВИРІШИВ:</w:t>
      </w:r>
    </w:p>
    <w:p w:rsidR="00612BB3" w:rsidRPr="00135A10" w:rsidRDefault="00612BB3" w:rsidP="00BF5ACF">
      <w:pPr>
        <w:numPr>
          <w:ilvl w:val="0"/>
          <w:numId w:val="27"/>
        </w:numPr>
        <w:ind w:left="426"/>
        <w:jc w:val="both"/>
        <w:rPr>
          <w:sz w:val="28"/>
          <w:szCs w:val="28"/>
          <w:lang w:val="uk-UA"/>
        </w:rPr>
      </w:pPr>
      <w:r>
        <w:rPr>
          <w:sz w:val="28"/>
          <w:szCs w:val="28"/>
          <w:lang w:val="uk-UA"/>
        </w:rPr>
        <w:t xml:space="preserve">Затвердити графік вивезення </w:t>
      </w:r>
      <w:r w:rsidRPr="00135A10">
        <w:rPr>
          <w:sz w:val="28"/>
          <w:szCs w:val="28"/>
          <w:lang w:val="uk-UA"/>
        </w:rPr>
        <w:t>побутових відходів</w:t>
      </w:r>
      <w:r>
        <w:rPr>
          <w:sz w:val="28"/>
          <w:szCs w:val="28"/>
          <w:lang w:val="uk-UA"/>
        </w:rPr>
        <w:t xml:space="preserve">                                           </w:t>
      </w:r>
      <w:r w:rsidR="00554B16">
        <w:rPr>
          <w:sz w:val="28"/>
          <w:szCs w:val="28"/>
          <w:lang w:val="uk-UA"/>
        </w:rPr>
        <w:t xml:space="preserve">товариством з обмеженою відповідальністю </w:t>
      </w:r>
      <w:r>
        <w:rPr>
          <w:sz w:val="28"/>
          <w:szCs w:val="28"/>
          <w:lang w:val="uk-UA"/>
        </w:rPr>
        <w:t>«Будтранскомсервіс» на території смт Олександрівка, згідно додатків, що додаються.</w:t>
      </w:r>
    </w:p>
    <w:p w:rsidR="00612BB3" w:rsidRDefault="00612BB3" w:rsidP="00BF5ACF">
      <w:pPr>
        <w:numPr>
          <w:ilvl w:val="0"/>
          <w:numId w:val="27"/>
        </w:numPr>
        <w:tabs>
          <w:tab w:val="left" w:pos="426"/>
        </w:tabs>
        <w:ind w:left="426"/>
        <w:jc w:val="both"/>
        <w:rPr>
          <w:sz w:val="28"/>
          <w:szCs w:val="28"/>
          <w:lang w:val="uk-UA" w:eastAsia="ar-SA"/>
        </w:rPr>
      </w:pPr>
      <w:r>
        <w:rPr>
          <w:sz w:val="28"/>
          <w:szCs w:val="28"/>
          <w:lang w:val="uk-UA"/>
        </w:rPr>
        <w:t xml:space="preserve">Директору </w:t>
      </w:r>
      <w:r w:rsidRPr="00304D9E">
        <w:rPr>
          <w:sz w:val="28"/>
          <w:szCs w:val="28"/>
          <w:lang w:val="uk-UA"/>
        </w:rPr>
        <w:t>Т</w:t>
      </w:r>
      <w:r>
        <w:rPr>
          <w:sz w:val="28"/>
          <w:szCs w:val="28"/>
          <w:lang w:val="uk-UA"/>
        </w:rPr>
        <w:t xml:space="preserve">ОВ </w:t>
      </w:r>
      <w:r w:rsidRPr="00304D9E">
        <w:rPr>
          <w:sz w:val="28"/>
          <w:szCs w:val="28"/>
          <w:lang w:val="uk-UA" w:eastAsia="ar-SA"/>
        </w:rPr>
        <w:t>«Будтранскомсервіс»</w:t>
      </w:r>
      <w:r>
        <w:rPr>
          <w:sz w:val="28"/>
          <w:szCs w:val="28"/>
          <w:lang w:val="uk-UA" w:eastAsia="ar-SA"/>
        </w:rPr>
        <w:t xml:space="preserve"> Савеленку І.О. забезпечити </w:t>
      </w:r>
      <w:r>
        <w:rPr>
          <w:sz w:val="28"/>
          <w:szCs w:val="28"/>
          <w:lang w:val="uk-UA"/>
        </w:rPr>
        <w:t xml:space="preserve">вивезення побутових відходів на території смт Олександрівка, згідно затвердженого графіку та вимог чинного законодавства України. </w:t>
      </w:r>
    </w:p>
    <w:p w:rsidR="00612BB3" w:rsidRDefault="00612BB3" w:rsidP="00BF5ACF">
      <w:pPr>
        <w:numPr>
          <w:ilvl w:val="0"/>
          <w:numId w:val="27"/>
        </w:numPr>
        <w:tabs>
          <w:tab w:val="left" w:pos="426"/>
        </w:tabs>
        <w:ind w:left="426"/>
        <w:jc w:val="both"/>
        <w:rPr>
          <w:sz w:val="28"/>
          <w:szCs w:val="28"/>
          <w:lang w:val="uk-UA"/>
        </w:rPr>
      </w:pPr>
      <w:r>
        <w:rPr>
          <w:sz w:val="28"/>
          <w:szCs w:val="28"/>
          <w:lang w:val="uk-UA"/>
        </w:rPr>
        <w:t xml:space="preserve">Дане рішення набуває чинності з дня його оприлюднення. </w:t>
      </w:r>
    </w:p>
    <w:p w:rsidR="00612BB3" w:rsidRPr="00135A10" w:rsidRDefault="00612BB3" w:rsidP="00BF5ACF">
      <w:pPr>
        <w:numPr>
          <w:ilvl w:val="0"/>
          <w:numId w:val="27"/>
        </w:numPr>
        <w:ind w:left="426"/>
        <w:jc w:val="both"/>
        <w:rPr>
          <w:color w:val="000000"/>
          <w:sz w:val="28"/>
          <w:szCs w:val="28"/>
          <w:lang w:val="uk-UA"/>
        </w:rPr>
      </w:pPr>
      <w:r w:rsidRPr="00135A10">
        <w:rPr>
          <w:bCs/>
          <w:color w:val="000000"/>
          <w:sz w:val="28"/>
          <w:szCs w:val="28"/>
          <w:lang w:val="uk-UA"/>
        </w:rPr>
        <w:t>Контроль</w:t>
      </w:r>
      <w:r w:rsidRPr="00135A10">
        <w:rPr>
          <w:color w:val="000000"/>
          <w:sz w:val="28"/>
          <w:szCs w:val="28"/>
          <w:lang w:val="uk-UA"/>
        </w:rPr>
        <w:t xml:space="preserve"> за виконанням даного рішення покласти на селищного голову Безпечного О.І.</w:t>
      </w:r>
    </w:p>
    <w:p w:rsidR="00612BB3" w:rsidRDefault="00612BB3" w:rsidP="00612BB3">
      <w:pPr>
        <w:pStyle w:val="a3"/>
      </w:pPr>
    </w:p>
    <w:p w:rsidR="00612BB3" w:rsidRDefault="00612BB3" w:rsidP="00612BB3">
      <w:pPr>
        <w:pStyle w:val="a3"/>
      </w:pPr>
    </w:p>
    <w:p w:rsidR="00612BB3" w:rsidRPr="00135A10" w:rsidRDefault="00612BB3" w:rsidP="00612BB3">
      <w:pPr>
        <w:jc w:val="both"/>
        <w:rPr>
          <w:sz w:val="28"/>
          <w:szCs w:val="28"/>
          <w:lang w:val="uk-UA"/>
        </w:rPr>
      </w:pPr>
      <w:r w:rsidRPr="00135A10">
        <w:rPr>
          <w:sz w:val="28"/>
          <w:szCs w:val="28"/>
          <w:lang w:val="uk-UA"/>
        </w:rPr>
        <w:t xml:space="preserve">Селищний голова                                   </w:t>
      </w:r>
      <w:r>
        <w:rPr>
          <w:sz w:val="28"/>
          <w:szCs w:val="28"/>
          <w:lang w:val="uk-UA"/>
        </w:rPr>
        <w:t xml:space="preserve">       </w:t>
      </w:r>
      <w:r w:rsidRPr="00135A10">
        <w:rPr>
          <w:sz w:val="28"/>
          <w:szCs w:val="28"/>
          <w:lang w:val="uk-UA"/>
        </w:rPr>
        <w:t xml:space="preserve">                          О.Б</w:t>
      </w:r>
      <w:r w:rsidR="00BF5ACF">
        <w:rPr>
          <w:sz w:val="28"/>
          <w:szCs w:val="28"/>
          <w:lang w:val="uk-UA"/>
        </w:rPr>
        <w:t>езпечний</w:t>
      </w:r>
    </w:p>
    <w:p w:rsidR="00612BB3" w:rsidRPr="00135A10" w:rsidRDefault="00612BB3" w:rsidP="00612BB3">
      <w:pPr>
        <w:jc w:val="both"/>
        <w:rPr>
          <w:sz w:val="28"/>
          <w:szCs w:val="28"/>
          <w:lang w:val="uk-UA"/>
        </w:rPr>
        <w:sectPr w:rsidR="00612BB3" w:rsidRPr="00135A10">
          <w:pgSz w:w="11906" w:h="16838"/>
          <w:pgMar w:top="1134" w:right="850" w:bottom="1134" w:left="1701" w:header="708" w:footer="708" w:gutter="0"/>
          <w:cols w:space="708"/>
          <w:docGrid w:linePitch="360"/>
        </w:sectPr>
      </w:pPr>
    </w:p>
    <w:p w:rsidR="00612BB3" w:rsidRPr="00EF1FF9" w:rsidRDefault="00612BB3" w:rsidP="00BF5ACF">
      <w:pPr>
        <w:pStyle w:val="ae"/>
        <w:tabs>
          <w:tab w:val="left" w:pos="5245"/>
        </w:tabs>
        <w:spacing w:before="0" w:beforeAutospacing="0" w:after="0" w:afterAutospacing="0"/>
        <w:ind w:left="5103"/>
        <w:rPr>
          <w:lang w:val="uk-UA"/>
        </w:rPr>
      </w:pPr>
      <w:r w:rsidRPr="00EF1FF9">
        <w:rPr>
          <w:lang w:val="uk-UA"/>
        </w:rPr>
        <w:lastRenderedPageBreak/>
        <w:t>Додаток №1</w:t>
      </w:r>
    </w:p>
    <w:p w:rsidR="00612BB3" w:rsidRPr="00EF1FF9" w:rsidRDefault="00612BB3" w:rsidP="00BF5ACF">
      <w:pPr>
        <w:pStyle w:val="ae"/>
        <w:tabs>
          <w:tab w:val="left" w:pos="5245"/>
        </w:tabs>
        <w:spacing w:before="0" w:beforeAutospacing="0" w:after="0" w:afterAutospacing="0"/>
        <w:ind w:left="5103"/>
        <w:rPr>
          <w:lang w:val="uk-UA"/>
        </w:rPr>
      </w:pPr>
      <w:r w:rsidRPr="00EF1FF9">
        <w:rPr>
          <w:lang w:val="uk-UA"/>
        </w:rPr>
        <w:t>до рішення виконавчого комітету</w:t>
      </w:r>
    </w:p>
    <w:p w:rsidR="00612BB3" w:rsidRPr="00EF1FF9" w:rsidRDefault="00612BB3" w:rsidP="00BF5ACF">
      <w:pPr>
        <w:pStyle w:val="ae"/>
        <w:tabs>
          <w:tab w:val="left" w:pos="5245"/>
        </w:tabs>
        <w:spacing w:before="0" w:beforeAutospacing="0" w:after="0" w:afterAutospacing="0"/>
        <w:ind w:left="5103"/>
        <w:rPr>
          <w:lang w:val="uk-UA"/>
        </w:rPr>
      </w:pPr>
      <w:r w:rsidRPr="00EF1FF9">
        <w:rPr>
          <w:lang w:val="uk-UA"/>
        </w:rPr>
        <w:t>Олександрівської селищної ради</w:t>
      </w:r>
    </w:p>
    <w:p w:rsidR="00612BB3" w:rsidRPr="00EF1FF9" w:rsidRDefault="00BF5ACF" w:rsidP="00BF5ACF">
      <w:pPr>
        <w:pStyle w:val="ae"/>
        <w:tabs>
          <w:tab w:val="left" w:pos="5245"/>
        </w:tabs>
        <w:spacing w:before="0" w:beforeAutospacing="0" w:after="0" w:afterAutospacing="0"/>
        <w:ind w:left="5103"/>
        <w:rPr>
          <w:lang w:val="uk-UA"/>
        </w:rPr>
      </w:pPr>
      <w:r w:rsidRPr="00EF1FF9">
        <w:rPr>
          <w:lang w:val="uk-UA"/>
        </w:rPr>
        <w:t>31 липня</w:t>
      </w:r>
      <w:r w:rsidR="00612BB3" w:rsidRPr="00EF1FF9">
        <w:rPr>
          <w:lang w:val="uk-UA"/>
        </w:rPr>
        <w:t xml:space="preserve"> 2020 року №</w:t>
      </w:r>
      <w:r w:rsidRPr="00EF1FF9">
        <w:rPr>
          <w:lang w:val="uk-UA"/>
        </w:rPr>
        <w:t>75</w:t>
      </w:r>
    </w:p>
    <w:p w:rsidR="00612BB3" w:rsidRPr="00135A10" w:rsidRDefault="00612BB3" w:rsidP="00612BB3">
      <w:pPr>
        <w:pStyle w:val="ae"/>
        <w:spacing w:before="0" w:beforeAutospacing="0" w:after="0" w:afterAutospacing="0"/>
        <w:ind w:left="4536"/>
        <w:rPr>
          <w:sz w:val="28"/>
          <w:szCs w:val="28"/>
          <w:lang w:val="uk-UA"/>
        </w:rPr>
      </w:pPr>
    </w:p>
    <w:p w:rsidR="00612BB3" w:rsidRPr="00135A10" w:rsidRDefault="00612BB3" w:rsidP="00612BB3">
      <w:pPr>
        <w:jc w:val="right"/>
        <w:rPr>
          <w:lang w:val="uk-UA"/>
        </w:rPr>
      </w:pPr>
    </w:p>
    <w:p w:rsidR="00612BB3" w:rsidRDefault="00612BB3" w:rsidP="00612BB3">
      <w:pPr>
        <w:jc w:val="center"/>
        <w:rPr>
          <w:b/>
          <w:sz w:val="28"/>
          <w:szCs w:val="28"/>
          <w:lang w:val="uk-UA"/>
        </w:rPr>
      </w:pPr>
      <w:r w:rsidRPr="00C63E90">
        <w:rPr>
          <w:b/>
          <w:sz w:val="28"/>
          <w:szCs w:val="28"/>
          <w:lang w:val="uk-UA"/>
        </w:rPr>
        <w:t>Графік вивезення побутових відходів ТОВ «Будтранскомсервіс»</w:t>
      </w:r>
    </w:p>
    <w:p w:rsidR="00612BB3" w:rsidRDefault="00612BB3" w:rsidP="00612BB3">
      <w:pPr>
        <w:jc w:val="center"/>
        <w:rPr>
          <w:b/>
          <w:sz w:val="28"/>
          <w:szCs w:val="28"/>
          <w:lang w:val="uk-UA"/>
        </w:rPr>
      </w:pPr>
      <w:r w:rsidRPr="00C63E90">
        <w:rPr>
          <w:b/>
          <w:sz w:val="28"/>
          <w:szCs w:val="28"/>
          <w:lang w:val="uk-UA"/>
        </w:rPr>
        <w:t xml:space="preserve"> на території смт Олександрівка</w:t>
      </w:r>
    </w:p>
    <w:p w:rsidR="00612BB3" w:rsidRDefault="00612BB3" w:rsidP="00612BB3">
      <w:pPr>
        <w:jc w:val="center"/>
        <w:rPr>
          <w:b/>
          <w:sz w:val="28"/>
          <w:szCs w:val="28"/>
          <w:lang w:val="uk-UA"/>
        </w:rPr>
      </w:pPr>
      <w:r>
        <w:rPr>
          <w:b/>
          <w:sz w:val="28"/>
          <w:szCs w:val="28"/>
          <w:lang w:val="uk-UA"/>
        </w:rPr>
        <w:t>з приватного сектору</w:t>
      </w:r>
    </w:p>
    <w:p w:rsidR="00612BB3" w:rsidRDefault="00612BB3" w:rsidP="00612BB3">
      <w:pPr>
        <w:jc w:val="center"/>
        <w:rPr>
          <w:b/>
          <w:bCs/>
          <w:color w:val="FF0000"/>
          <w:sz w:val="28"/>
          <w:szCs w:val="28"/>
          <w:lang w:val="uk-UA"/>
        </w:rPr>
      </w:pPr>
    </w:p>
    <w:p w:rsidR="00612BB3" w:rsidRPr="001D170D" w:rsidRDefault="00612BB3" w:rsidP="00612BB3">
      <w:pPr>
        <w:ind w:firstLine="709"/>
        <w:jc w:val="both"/>
        <w:rPr>
          <w:bCs/>
          <w:sz w:val="28"/>
          <w:szCs w:val="28"/>
          <w:lang w:val="uk-UA"/>
        </w:rPr>
      </w:pPr>
      <w:r w:rsidRPr="001D170D">
        <w:rPr>
          <w:bCs/>
          <w:sz w:val="28"/>
          <w:szCs w:val="28"/>
          <w:lang w:val="uk-UA"/>
        </w:rPr>
        <w:t>У літній і зимовий періоди використовується єдиний графік вивезення побутових відходів ТОВ «Будтранскомсервіс». Вивезення з приватного сектору здійснюється згідно графіку, на підставі укладених індивідуальних договорів з</w:t>
      </w:r>
      <w:r w:rsidRPr="001D170D">
        <w:rPr>
          <w:sz w:val="28"/>
          <w:szCs w:val="28"/>
          <w:lang w:val="uk-UA"/>
        </w:rPr>
        <w:t xml:space="preserve"> населенням індивідуальних приватних домоволодінь, відповідно до тарифів на вивезення побутових відходів, затверджених у встановленому чинним законодавством порядку.</w:t>
      </w:r>
    </w:p>
    <w:p w:rsidR="00612BB3" w:rsidRPr="001D170D" w:rsidRDefault="00612BB3" w:rsidP="00612BB3">
      <w:pPr>
        <w:ind w:firstLine="709"/>
        <w:jc w:val="both"/>
        <w:rPr>
          <w:bCs/>
          <w:sz w:val="28"/>
          <w:szCs w:val="28"/>
          <w:lang w:val="uk-UA"/>
        </w:rPr>
      </w:pPr>
      <w:r w:rsidRPr="001D170D">
        <w:rPr>
          <w:bCs/>
          <w:sz w:val="28"/>
          <w:szCs w:val="28"/>
          <w:lang w:val="uk-UA"/>
        </w:rPr>
        <w:t>При необхідності, вивезення побутових відходів здійснюється</w:t>
      </w:r>
      <w:r w:rsidRPr="001D170D">
        <w:rPr>
          <w:bCs/>
          <w:sz w:val="28"/>
          <w:szCs w:val="28"/>
        </w:rPr>
        <w:t>/</w:t>
      </w:r>
      <w:r w:rsidRPr="001D170D">
        <w:rPr>
          <w:bCs/>
          <w:sz w:val="28"/>
          <w:szCs w:val="28"/>
          <w:lang w:val="uk-UA"/>
        </w:rPr>
        <w:t>продовжується у наступний день, після дня, визначеного графіком.</w:t>
      </w:r>
    </w:p>
    <w:p w:rsidR="00612BB3" w:rsidRDefault="00612BB3" w:rsidP="00612BB3">
      <w:pPr>
        <w:ind w:firstLine="709"/>
        <w:jc w:val="both"/>
        <w:rPr>
          <w:bCs/>
          <w:color w:val="FF0000"/>
          <w:sz w:val="28"/>
          <w:szCs w:val="28"/>
          <w:lang w:val="uk-UA"/>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4253"/>
      </w:tblGrid>
      <w:tr w:rsidR="00612BB3" w:rsidRPr="00021257" w:rsidTr="00A918CA">
        <w:tc>
          <w:tcPr>
            <w:tcW w:w="5319" w:type="dxa"/>
            <w:shd w:val="clear" w:color="auto" w:fill="auto"/>
          </w:tcPr>
          <w:p w:rsidR="00612BB3" w:rsidRPr="00021257" w:rsidRDefault="00612BB3" w:rsidP="00A918CA">
            <w:pPr>
              <w:jc w:val="center"/>
              <w:rPr>
                <w:bCs/>
                <w:sz w:val="28"/>
                <w:szCs w:val="28"/>
                <w:lang w:val="uk-UA"/>
              </w:rPr>
            </w:pPr>
            <w:bookmarkStart w:id="0" w:name="_Hlk45866803"/>
            <w:r w:rsidRPr="00021257">
              <w:rPr>
                <w:bCs/>
                <w:sz w:val="28"/>
                <w:szCs w:val="28"/>
                <w:lang w:val="uk-UA"/>
              </w:rPr>
              <w:t>Адреса</w:t>
            </w:r>
          </w:p>
        </w:tc>
        <w:tc>
          <w:tcPr>
            <w:tcW w:w="4253" w:type="dxa"/>
            <w:shd w:val="clear" w:color="auto" w:fill="auto"/>
          </w:tcPr>
          <w:p w:rsidR="00612BB3" w:rsidRPr="00021257" w:rsidRDefault="00612BB3" w:rsidP="00A918CA">
            <w:pPr>
              <w:jc w:val="center"/>
              <w:rPr>
                <w:bCs/>
                <w:sz w:val="28"/>
                <w:szCs w:val="28"/>
                <w:lang w:val="uk-UA"/>
              </w:rPr>
            </w:pPr>
            <w:r w:rsidRPr="00021257">
              <w:rPr>
                <w:bCs/>
                <w:sz w:val="28"/>
                <w:szCs w:val="28"/>
                <w:lang w:val="uk-UA"/>
              </w:rPr>
              <w:t>Період вивезення</w:t>
            </w:r>
          </w:p>
        </w:tc>
      </w:tr>
      <w:tr w:rsidR="00612BB3" w:rsidRPr="00021257" w:rsidTr="00A918CA">
        <w:tc>
          <w:tcPr>
            <w:tcW w:w="5319" w:type="dxa"/>
            <w:shd w:val="clear" w:color="auto" w:fill="auto"/>
          </w:tcPr>
          <w:p w:rsidR="00612BB3" w:rsidRPr="00021257" w:rsidRDefault="00612BB3" w:rsidP="005343BB">
            <w:pPr>
              <w:jc w:val="both"/>
              <w:rPr>
                <w:bCs/>
                <w:sz w:val="28"/>
                <w:szCs w:val="28"/>
                <w:lang w:val="uk-UA"/>
              </w:rPr>
            </w:pPr>
            <w:r w:rsidRPr="00021257">
              <w:rPr>
                <w:bCs/>
                <w:sz w:val="28"/>
                <w:szCs w:val="28"/>
                <w:lang w:val="uk-UA"/>
              </w:rPr>
              <w:t>вул. Хмельницького</w:t>
            </w:r>
          </w:p>
        </w:tc>
        <w:tc>
          <w:tcPr>
            <w:tcW w:w="4253" w:type="dxa"/>
            <w:vMerge w:val="restart"/>
            <w:shd w:val="clear" w:color="auto" w:fill="auto"/>
            <w:vAlign w:val="center"/>
          </w:tcPr>
          <w:p w:rsidR="00612BB3" w:rsidRPr="00021257" w:rsidRDefault="00612BB3" w:rsidP="00A918CA">
            <w:pPr>
              <w:jc w:val="center"/>
              <w:rPr>
                <w:bCs/>
                <w:sz w:val="28"/>
                <w:szCs w:val="28"/>
                <w:lang w:val="uk-UA"/>
              </w:rPr>
            </w:pPr>
            <w:r>
              <w:rPr>
                <w:bCs/>
                <w:sz w:val="28"/>
                <w:szCs w:val="28"/>
                <w:lang w:val="uk-UA"/>
              </w:rPr>
              <w:t>Перша третя середа місяця</w:t>
            </w: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Волгоградська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Волкова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Героїв Крут</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Героїв Крут</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Герцена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Гоголя</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До</w:t>
            </w:r>
            <w:r>
              <w:rPr>
                <w:bCs/>
                <w:sz w:val="28"/>
                <w:szCs w:val="28"/>
                <w:lang w:val="uk-UA"/>
              </w:rPr>
              <w:t>рошенка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Достоєвського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пров. Заводський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Зелений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Іскрянська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Кам’янська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 xml:space="preserve">пров. </w:t>
            </w:r>
            <w:r w:rsidRPr="00021257">
              <w:rPr>
                <w:bCs/>
                <w:sz w:val="28"/>
                <w:szCs w:val="28"/>
                <w:lang w:val="uk-UA"/>
              </w:rPr>
              <w:t>Кам’янськ</w:t>
            </w:r>
            <w:r>
              <w:rPr>
                <w:bCs/>
                <w:sz w:val="28"/>
                <w:szCs w:val="28"/>
                <w:lang w:val="uk-UA"/>
              </w:rPr>
              <w:t>ий</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Київська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Київський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Комарова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Ма</w:t>
            </w:r>
            <w:r>
              <w:rPr>
                <w:bCs/>
                <w:sz w:val="28"/>
                <w:szCs w:val="28"/>
                <w:lang w:val="uk-UA"/>
              </w:rPr>
              <w:t>цієвича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Матросова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 xml:space="preserve">пров. </w:t>
            </w:r>
            <w:r>
              <w:rPr>
                <w:bCs/>
                <w:sz w:val="28"/>
                <w:szCs w:val="28"/>
                <w:lang w:val="uk-UA"/>
              </w:rPr>
              <w:t>Матросова</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Молодіжна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Мира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Миру</w:t>
            </w:r>
          </w:p>
        </w:tc>
        <w:tc>
          <w:tcPr>
            <w:tcW w:w="4253" w:type="dxa"/>
            <w:vMerge/>
            <w:shd w:val="clear" w:color="auto" w:fill="auto"/>
          </w:tcPr>
          <w:p w:rsidR="00612BB3" w:rsidRPr="00D56263" w:rsidRDefault="00612BB3" w:rsidP="00A918CA">
            <w:pPr>
              <w:jc w:val="both"/>
              <w:rPr>
                <w:bCs/>
                <w:i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Незалежності України</w:t>
            </w:r>
            <w:r>
              <w:rPr>
                <w:bCs/>
                <w:sz w:val="28"/>
                <w:szCs w:val="28"/>
                <w:lang w:val="uk-UA"/>
              </w:rPr>
              <w:t xml:space="preserve"> (парна </w:t>
            </w:r>
            <w:r>
              <w:rPr>
                <w:bCs/>
                <w:sz w:val="28"/>
                <w:szCs w:val="28"/>
                <w:lang w:val="uk-UA"/>
              </w:rPr>
              <w:lastRenderedPageBreak/>
              <w:t>сторона)</w:t>
            </w:r>
          </w:p>
        </w:tc>
        <w:tc>
          <w:tcPr>
            <w:tcW w:w="4253" w:type="dxa"/>
            <w:vMerge w:val="restart"/>
            <w:shd w:val="clear" w:color="auto" w:fill="auto"/>
            <w:vAlign w:val="center"/>
          </w:tcPr>
          <w:p w:rsidR="00612BB3" w:rsidRPr="00D56263" w:rsidRDefault="00612BB3" w:rsidP="00A918CA">
            <w:pPr>
              <w:jc w:val="center"/>
              <w:rPr>
                <w:bCs/>
                <w:iCs/>
                <w:color w:val="FF0000"/>
                <w:sz w:val="28"/>
                <w:szCs w:val="28"/>
                <w:lang w:val="uk-UA"/>
              </w:rPr>
            </w:pPr>
            <w:r>
              <w:rPr>
                <w:bCs/>
                <w:sz w:val="28"/>
                <w:szCs w:val="28"/>
                <w:lang w:val="uk-UA"/>
              </w:rPr>
              <w:lastRenderedPageBreak/>
              <w:t>Перша третя середа місяця</w:t>
            </w: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lastRenderedPageBreak/>
              <w:t>вул. Одеська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О.Куценова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Партизанська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Перемоги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Південна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Південний</w:t>
            </w:r>
          </w:p>
        </w:tc>
        <w:tc>
          <w:tcPr>
            <w:tcW w:w="4253" w:type="dxa"/>
            <w:vMerge/>
            <w:shd w:val="clear" w:color="auto" w:fill="auto"/>
          </w:tcPr>
          <w:p w:rsidR="00612BB3" w:rsidRPr="00D56263" w:rsidRDefault="00612BB3" w:rsidP="00A918CA">
            <w:pPr>
              <w:jc w:val="both"/>
              <w:rPr>
                <w:bCs/>
                <w:i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Піщана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Піщаний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Польова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Раєвського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Ринкова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Ринковий</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Садова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С</w:t>
            </w:r>
            <w:r>
              <w:rPr>
                <w:bCs/>
                <w:sz w:val="28"/>
                <w:szCs w:val="28"/>
                <w:lang w:val="uk-UA"/>
              </w:rPr>
              <w:t>агайдачного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Свободи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Свободи</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Севастопольська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Сонячна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вул. Т</w:t>
            </w:r>
            <w:r w:rsidRPr="00021257">
              <w:rPr>
                <w:bCs/>
                <w:sz w:val="28"/>
                <w:szCs w:val="28"/>
                <w:lang w:val="uk-UA"/>
              </w:rPr>
              <w:t>ериторія цукрового заводу</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AA5610" w:rsidRDefault="00612BB3" w:rsidP="00A918CA">
            <w:pPr>
              <w:jc w:val="both"/>
              <w:rPr>
                <w:bCs/>
                <w:sz w:val="28"/>
                <w:szCs w:val="28"/>
                <w:lang w:val="uk-UA"/>
              </w:rPr>
            </w:pPr>
            <w:r w:rsidRPr="00AA5610">
              <w:rPr>
                <w:sz w:val="28"/>
                <w:szCs w:val="28"/>
                <w:lang w:val="uk-UA"/>
              </w:rPr>
              <w:t>в</w:t>
            </w:r>
            <w:r w:rsidRPr="00AA5610">
              <w:rPr>
                <w:sz w:val="28"/>
                <w:szCs w:val="28"/>
              </w:rPr>
              <w:t>ул</w:t>
            </w:r>
            <w:r w:rsidRPr="00AA5610">
              <w:rPr>
                <w:sz w:val="28"/>
                <w:szCs w:val="28"/>
                <w:lang w:val="uk-UA"/>
              </w:rPr>
              <w:t>.</w:t>
            </w:r>
            <w:r w:rsidRPr="00AA5610">
              <w:rPr>
                <w:sz w:val="28"/>
                <w:szCs w:val="28"/>
              </w:rPr>
              <w:t xml:space="preserve"> </w:t>
            </w:r>
            <w:r w:rsidRPr="00AA5610">
              <w:rPr>
                <w:sz w:val="28"/>
                <w:szCs w:val="28"/>
                <w:lang w:val="uk-UA"/>
              </w:rPr>
              <w:t>Толстого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Тясминська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Тясминський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Холодноярська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Шкільна</w:t>
            </w:r>
          </w:p>
        </w:tc>
        <w:tc>
          <w:tcPr>
            <w:tcW w:w="4253" w:type="dxa"/>
            <w:vMerge/>
            <w:shd w:val="clear" w:color="auto" w:fill="auto"/>
          </w:tcPr>
          <w:p w:rsidR="00612BB3" w:rsidRPr="00D56263" w:rsidRDefault="00612BB3" w:rsidP="00A918CA">
            <w:pPr>
              <w:jc w:val="both"/>
              <w:rPr>
                <w:bCs/>
                <w:i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Шкільний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Чкалова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Чкалова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Щаслива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p>
        </w:tc>
        <w:tc>
          <w:tcPr>
            <w:tcW w:w="4253" w:type="dxa"/>
            <w:tcBorders>
              <w:bottom w:val="single" w:sz="4" w:space="0" w:color="auto"/>
            </w:tcBorders>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вул. Адамівська</w:t>
            </w:r>
          </w:p>
        </w:tc>
        <w:tc>
          <w:tcPr>
            <w:tcW w:w="4253" w:type="dxa"/>
            <w:vMerge w:val="restart"/>
            <w:shd w:val="clear" w:color="auto" w:fill="auto"/>
            <w:vAlign w:val="center"/>
          </w:tcPr>
          <w:p w:rsidR="00612BB3" w:rsidRPr="00D56263" w:rsidRDefault="00612BB3" w:rsidP="00A918CA">
            <w:pPr>
              <w:jc w:val="center"/>
              <w:rPr>
                <w:bCs/>
                <w:iCs/>
                <w:color w:val="FF0000"/>
                <w:sz w:val="28"/>
                <w:szCs w:val="28"/>
                <w:lang w:val="uk-UA"/>
              </w:rPr>
            </w:pPr>
            <w:r>
              <w:rPr>
                <w:bCs/>
                <w:sz w:val="28"/>
                <w:szCs w:val="28"/>
                <w:lang w:val="uk-UA"/>
              </w:rPr>
              <w:t>Перший третій вівторок місяця</w:t>
            </w:r>
          </w:p>
        </w:tc>
      </w:tr>
      <w:tr w:rsidR="00612BB3" w:rsidRPr="00021257"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пров. Адамівський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Ватутіна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Вишнева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Вишневий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Володимирська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Гагаріна</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Гагаріна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Горького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Pr>
                <w:bCs/>
                <w:sz w:val="28"/>
                <w:szCs w:val="28"/>
                <w:lang w:val="uk-UA"/>
              </w:rPr>
              <w:t>пров. Горького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Гната Юри</w:t>
            </w:r>
          </w:p>
        </w:tc>
        <w:tc>
          <w:tcPr>
            <w:tcW w:w="4253" w:type="dxa"/>
            <w:vMerge/>
            <w:shd w:val="clear" w:color="auto" w:fill="auto"/>
          </w:tcPr>
          <w:p w:rsidR="00612BB3" w:rsidRPr="00021257" w:rsidRDefault="00612BB3" w:rsidP="00A918CA">
            <w:pPr>
              <w:jc w:val="both"/>
              <w:rPr>
                <w:bCs/>
                <w:i/>
                <w:color w:val="FF0000"/>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вул. Григорія Сковороди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ED10B6" w:rsidTr="00A918CA">
        <w:tc>
          <w:tcPr>
            <w:tcW w:w="5319" w:type="dxa"/>
            <w:shd w:val="clear" w:color="auto" w:fill="auto"/>
          </w:tcPr>
          <w:p w:rsidR="00612BB3" w:rsidRPr="00C95180" w:rsidRDefault="00612BB3" w:rsidP="00A918CA">
            <w:pPr>
              <w:jc w:val="both"/>
              <w:rPr>
                <w:bCs/>
                <w:sz w:val="28"/>
                <w:szCs w:val="28"/>
                <w:lang w:val="uk-UA"/>
              </w:rPr>
            </w:pPr>
            <w:r>
              <w:rPr>
                <w:bCs/>
                <w:sz w:val="28"/>
                <w:szCs w:val="28"/>
                <w:lang w:val="uk-UA"/>
              </w:rPr>
              <w:t>вул. Зарічна</w:t>
            </w:r>
          </w:p>
        </w:tc>
        <w:tc>
          <w:tcPr>
            <w:tcW w:w="4253" w:type="dxa"/>
            <w:vMerge w:val="restart"/>
            <w:shd w:val="clear" w:color="auto" w:fill="auto"/>
            <w:vAlign w:val="center"/>
          </w:tcPr>
          <w:p w:rsidR="00612BB3" w:rsidRPr="00ED10B6" w:rsidRDefault="00612BB3" w:rsidP="00A918CA">
            <w:pPr>
              <w:jc w:val="center"/>
              <w:rPr>
                <w:bCs/>
                <w:sz w:val="28"/>
                <w:szCs w:val="28"/>
                <w:lang w:val="uk-UA"/>
              </w:rPr>
            </w:pPr>
            <w:r>
              <w:rPr>
                <w:bCs/>
                <w:sz w:val="28"/>
                <w:szCs w:val="28"/>
                <w:lang w:val="uk-UA"/>
              </w:rPr>
              <w:t>Перший третій вівторок місяця</w:t>
            </w:r>
          </w:p>
        </w:tc>
      </w:tr>
      <w:tr w:rsidR="00612BB3" w:rsidRPr="00ED10B6"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lastRenderedPageBreak/>
              <w:t>вул. Івана Франка</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C95180">
              <w:rPr>
                <w:bCs/>
                <w:sz w:val="28"/>
                <w:szCs w:val="28"/>
                <w:lang w:val="uk-UA"/>
              </w:rPr>
              <w:t>вул. Івана Сірка</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Pr>
                <w:bCs/>
                <w:sz w:val="28"/>
                <w:szCs w:val="28"/>
                <w:lang w:val="uk-UA"/>
              </w:rPr>
              <w:t>пров</w:t>
            </w:r>
            <w:r w:rsidRPr="00C95180">
              <w:rPr>
                <w:bCs/>
                <w:sz w:val="28"/>
                <w:szCs w:val="28"/>
                <w:lang w:val="uk-UA"/>
              </w:rPr>
              <w:t>. Івана Сірка</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Калинова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ED10B6"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пров. К</w:t>
            </w:r>
            <w:r>
              <w:rPr>
                <w:bCs/>
                <w:sz w:val="28"/>
                <w:szCs w:val="28"/>
                <w:lang w:val="uk-UA"/>
              </w:rPr>
              <w:t>алиновий</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C95180">
              <w:rPr>
                <w:bCs/>
                <w:sz w:val="28"/>
                <w:szCs w:val="28"/>
                <w:lang w:val="uk-UA"/>
              </w:rPr>
              <w:t>вул. Квіт</w:t>
            </w:r>
            <w:r>
              <w:rPr>
                <w:bCs/>
                <w:sz w:val="28"/>
                <w:szCs w:val="28"/>
                <w:lang w:val="uk-UA"/>
              </w:rPr>
              <w:t>кова</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пров. Квіт</w:t>
            </w:r>
            <w:r>
              <w:rPr>
                <w:bCs/>
                <w:sz w:val="28"/>
                <w:szCs w:val="28"/>
                <w:lang w:val="uk-UA"/>
              </w:rPr>
              <w:t>ковий</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Коцюбинського</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Кривий</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Короленка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Космонавтів</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Pr>
                <w:bCs/>
                <w:sz w:val="28"/>
                <w:szCs w:val="28"/>
                <w:lang w:val="uk-UA"/>
              </w:rPr>
              <w:t>пров. Космонавтів</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Курганна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131EB5" w:rsidTr="00A918CA">
        <w:tc>
          <w:tcPr>
            <w:tcW w:w="5319" w:type="dxa"/>
            <w:shd w:val="clear" w:color="auto" w:fill="auto"/>
          </w:tcPr>
          <w:p w:rsidR="00612BB3" w:rsidRPr="00131EB5" w:rsidRDefault="00612BB3" w:rsidP="00A918CA">
            <w:pPr>
              <w:jc w:val="both"/>
              <w:rPr>
                <w:bCs/>
                <w:sz w:val="28"/>
                <w:szCs w:val="28"/>
                <w:lang w:val="uk-UA"/>
              </w:rPr>
            </w:pPr>
            <w:r w:rsidRPr="00131EB5">
              <w:rPr>
                <w:bCs/>
                <w:sz w:val="28"/>
                <w:szCs w:val="28"/>
                <w:lang w:val="uk-UA"/>
              </w:rPr>
              <w:t>вул. Маяковського</w:t>
            </w:r>
          </w:p>
        </w:tc>
        <w:tc>
          <w:tcPr>
            <w:tcW w:w="4253" w:type="dxa"/>
            <w:vMerge/>
            <w:shd w:val="clear" w:color="auto" w:fill="auto"/>
          </w:tcPr>
          <w:p w:rsidR="00612BB3" w:rsidRPr="00131EB5"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C95180">
              <w:rPr>
                <w:bCs/>
                <w:sz w:val="28"/>
                <w:szCs w:val="28"/>
                <w:lang w:val="uk-UA"/>
              </w:rPr>
              <w:t>вул. Ма</w:t>
            </w:r>
            <w:r>
              <w:rPr>
                <w:bCs/>
                <w:sz w:val="28"/>
                <w:szCs w:val="28"/>
                <w:lang w:val="uk-UA"/>
              </w:rPr>
              <w:t>гістральна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Незалежності України</w:t>
            </w:r>
            <w:r>
              <w:rPr>
                <w:bCs/>
                <w:sz w:val="28"/>
                <w:szCs w:val="28"/>
                <w:lang w:val="uk-UA"/>
              </w:rPr>
              <w:t xml:space="preserve"> (непарна сторона)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Незалежності України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Набережна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CD3196" w:rsidRDefault="00612BB3" w:rsidP="00A918CA">
            <w:pPr>
              <w:jc w:val="both"/>
              <w:rPr>
                <w:bCs/>
                <w:sz w:val="28"/>
                <w:szCs w:val="28"/>
                <w:lang w:val="uk-UA"/>
              </w:rPr>
            </w:pPr>
            <w:r w:rsidRPr="00CD3196">
              <w:rPr>
                <w:bCs/>
                <w:sz w:val="28"/>
                <w:szCs w:val="28"/>
                <w:lang w:val="uk-UA"/>
              </w:rPr>
              <w:t>пров. Набережний</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Павловського</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Першотравнева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021257"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Пушкіна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пров. Пушкіна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Робоча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Pr>
                <w:bCs/>
                <w:sz w:val="28"/>
                <w:szCs w:val="28"/>
                <w:lang w:val="uk-UA"/>
              </w:rPr>
              <w:t>вул. Сергія Єсеніна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Степова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837EE2" w:rsidTr="00A918CA">
        <w:tc>
          <w:tcPr>
            <w:tcW w:w="5319" w:type="dxa"/>
            <w:shd w:val="clear" w:color="auto" w:fill="auto"/>
          </w:tcPr>
          <w:p w:rsidR="00612BB3" w:rsidRPr="00837EE2" w:rsidRDefault="00612BB3" w:rsidP="00A918CA">
            <w:pPr>
              <w:jc w:val="both"/>
              <w:rPr>
                <w:bCs/>
                <w:sz w:val="28"/>
                <w:szCs w:val="28"/>
                <w:lang w:val="uk-UA"/>
              </w:rPr>
            </w:pPr>
            <w:r>
              <w:rPr>
                <w:bCs/>
                <w:sz w:val="28"/>
                <w:szCs w:val="28"/>
                <w:lang w:val="uk-UA"/>
              </w:rPr>
              <w:t>вул. Суворова</w:t>
            </w:r>
          </w:p>
        </w:tc>
        <w:tc>
          <w:tcPr>
            <w:tcW w:w="4253" w:type="dxa"/>
            <w:vMerge/>
            <w:shd w:val="clear" w:color="auto" w:fill="auto"/>
          </w:tcPr>
          <w:p w:rsidR="00612BB3" w:rsidRPr="00837EE2" w:rsidRDefault="00612BB3" w:rsidP="00A918CA">
            <w:pPr>
              <w:jc w:val="both"/>
              <w:rPr>
                <w:bCs/>
                <w:sz w:val="28"/>
                <w:szCs w:val="28"/>
                <w:lang w:val="uk-UA"/>
              </w:rPr>
            </w:pPr>
          </w:p>
        </w:tc>
      </w:tr>
      <w:tr w:rsidR="00612BB3" w:rsidRPr="00837EE2" w:rsidTr="00A918CA">
        <w:tc>
          <w:tcPr>
            <w:tcW w:w="5319" w:type="dxa"/>
            <w:shd w:val="clear" w:color="auto" w:fill="auto"/>
          </w:tcPr>
          <w:p w:rsidR="00612BB3" w:rsidRPr="00837EE2" w:rsidRDefault="00612BB3" w:rsidP="00A918CA">
            <w:pPr>
              <w:jc w:val="both"/>
              <w:rPr>
                <w:bCs/>
                <w:sz w:val="28"/>
                <w:szCs w:val="28"/>
                <w:lang w:val="uk-UA"/>
              </w:rPr>
            </w:pPr>
            <w:r w:rsidRPr="00837EE2">
              <w:rPr>
                <w:bCs/>
                <w:sz w:val="28"/>
                <w:szCs w:val="28"/>
                <w:lang w:val="uk-UA"/>
              </w:rPr>
              <w:t>вул. Тиха</w:t>
            </w:r>
          </w:p>
        </w:tc>
        <w:tc>
          <w:tcPr>
            <w:tcW w:w="4253" w:type="dxa"/>
            <w:vMerge/>
            <w:shd w:val="clear" w:color="auto" w:fill="auto"/>
          </w:tcPr>
          <w:p w:rsidR="00612BB3" w:rsidRPr="00837EE2"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Чкалова</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Шевченка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Шевченка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Шкільна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Шкільний</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t>вул. Чехова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color w:val="FF0000"/>
                <w:sz w:val="28"/>
                <w:szCs w:val="28"/>
                <w:lang w:val="uk-UA"/>
              </w:rPr>
            </w:pPr>
          </w:p>
        </w:tc>
        <w:tc>
          <w:tcPr>
            <w:tcW w:w="4253" w:type="dxa"/>
            <w:shd w:val="clear" w:color="auto" w:fill="auto"/>
          </w:tcPr>
          <w:p w:rsidR="00612BB3" w:rsidRPr="00021257" w:rsidRDefault="00612BB3" w:rsidP="00A918CA">
            <w:pPr>
              <w:jc w:val="both"/>
              <w:rPr>
                <w:bCs/>
                <w:color w:val="FF0000"/>
                <w:sz w:val="28"/>
                <w:szCs w:val="28"/>
                <w:lang w:val="uk-UA"/>
              </w:rPr>
            </w:pPr>
          </w:p>
        </w:tc>
      </w:tr>
      <w:tr w:rsidR="00612BB3" w:rsidRPr="00131EB5"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вул. Володимира Винниченка</w:t>
            </w:r>
          </w:p>
        </w:tc>
        <w:tc>
          <w:tcPr>
            <w:tcW w:w="4253" w:type="dxa"/>
            <w:vMerge w:val="restart"/>
            <w:shd w:val="clear" w:color="auto" w:fill="auto"/>
            <w:vAlign w:val="center"/>
          </w:tcPr>
          <w:p w:rsidR="00612BB3" w:rsidRPr="00131EB5" w:rsidRDefault="00612BB3" w:rsidP="00A918CA">
            <w:pPr>
              <w:jc w:val="center"/>
              <w:rPr>
                <w:bCs/>
                <w:color w:val="FF0000"/>
                <w:sz w:val="28"/>
                <w:szCs w:val="28"/>
                <w:lang w:val="uk-UA"/>
              </w:rPr>
            </w:pPr>
            <w:r>
              <w:rPr>
                <w:bCs/>
                <w:sz w:val="28"/>
                <w:szCs w:val="28"/>
                <w:lang w:val="uk-UA"/>
              </w:rPr>
              <w:t>Перший третій четвер місяця</w:t>
            </w:r>
          </w:p>
        </w:tc>
      </w:tr>
      <w:tr w:rsidR="00612BB3" w:rsidRPr="00131EB5"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вул. Вокзальна</w:t>
            </w:r>
          </w:p>
        </w:tc>
        <w:tc>
          <w:tcPr>
            <w:tcW w:w="4253" w:type="dxa"/>
            <w:vMerge/>
            <w:shd w:val="clear" w:color="auto" w:fill="auto"/>
          </w:tcPr>
          <w:p w:rsidR="00612BB3" w:rsidRPr="00131EB5" w:rsidRDefault="00612BB3" w:rsidP="00A918CA">
            <w:pPr>
              <w:jc w:val="both"/>
              <w:rPr>
                <w:bCs/>
                <w:color w:val="FF0000"/>
                <w:sz w:val="28"/>
                <w:szCs w:val="28"/>
                <w:lang w:val="uk-UA"/>
              </w:rPr>
            </w:pPr>
          </w:p>
        </w:tc>
      </w:tr>
      <w:tr w:rsidR="00612BB3" w:rsidRPr="00131EB5"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пров. Вокзальний</w:t>
            </w:r>
          </w:p>
        </w:tc>
        <w:tc>
          <w:tcPr>
            <w:tcW w:w="4253" w:type="dxa"/>
            <w:vMerge/>
            <w:shd w:val="clear" w:color="auto" w:fill="auto"/>
          </w:tcPr>
          <w:p w:rsidR="00612BB3" w:rsidRPr="00131EB5"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Дружби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Дружби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вул. Декабристів</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вул. Залізнична</w:t>
            </w:r>
          </w:p>
        </w:tc>
        <w:tc>
          <w:tcPr>
            <w:tcW w:w="4253" w:type="dxa"/>
            <w:vMerge w:val="restart"/>
            <w:shd w:val="clear" w:color="auto" w:fill="auto"/>
            <w:vAlign w:val="center"/>
          </w:tcPr>
          <w:p w:rsidR="00612BB3" w:rsidRPr="00131EB5" w:rsidRDefault="00612BB3" w:rsidP="00A918CA">
            <w:pPr>
              <w:jc w:val="center"/>
              <w:rPr>
                <w:bCs/>
                <w:color w:val="FF0000"/>
                <w:sz w:val="28"/>
                <w:szCs w:val="28"/>
                <w:lang w:val="uk-UA"/>
              </w:rPr>
            </w:pPr>
            <w:r>
              <w:rPr>
                <w:bCs/>
                <w:sz w:val="28"/>
                <w:szCs w:val="28"/>
                <w:lang w:val="uk-UA"/>
              </w:rPr>
              <w:t>Перший третій четвер місяця</w:t>
            </w:r>
          </w:p>
        </w:tc>
      </w:tr>
      <w:tr w:rsidR="00612BB3" w:rsidRPr="00ED10B6" w:rsidTr="00A918CA">
        <w:tc>
          <w:tcPr>
            <w:tcW w:w="5319" w:type="dxa"/>
            <w:shd w:val="clear" w:color="auto" w:fill="auto"/>
          </w:tcPr>
          <w:p w:rsidR="00612BB3" w:rsidRPr="00C95180" w:rsidRDefault="00612BB3" w:rsidP="00A918CA">
            <w:pPr>
              <w:jc w:val="both"/>
              <w:rPr>
                <w:bCs/>
                <w:sz w:val="28"/>
                <w:szCs w:val="28"/>
                <w:lang w:val="uk-UA"/>
              </w:rPr>
            </w:pPr>
            <w:r w:rsidRPr="00C95180">
              <w:rPr>
                <w:bCs/>
                <w:sz w:val="28"/>
                <w:szCs w:val="28"/>
                <w:lang w:val="uk-UA"/>
              </w:rPr>
              <w:lastRenderedPageBreak/>
              <w:t>вул. Івана Богуна</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Pr>
                <w:bCs/>
                <w:sz w:val="28"/>
                <w:szCs w:val="28"/>
                <w:lang w:val="uk-UA"/>
              </w:rPr>
              <w:t>пров. Івана Богуна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021257"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вул. Кутузова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пров. Кутузова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Лесі Українки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пров. Лесі Українки</w:t>
            </w:r>
          </w:p>
        </w:tc>
        <w:tc>
          <w:tcPr>
            <w:tcW w:w="4253" w:type="dxa"/>
            <w:vMerge/>
            <w:shd w:val="clear" w:color="auto" w:fill="auto"/>
          </w:tcPr>
          <w:p w:rsidR="00612BB3" w:rsidRPr="00021257" w:rsidRDefault="00612BB3" w:rsidP="00A918CA">
            <w:pPr>
              <w:jc w:val="both"/>
              <w:rPr>
                <w:bCs/>
                <w:sz w:val="28"/>
                <w:szCs w:val="28"/>
                <w:lang w:val="uk-UA"/>
              </w:rPr>
            </w:pPr>
          </w:p>
        </w:tc>
      </w:tr>
      <w:tr w:rsidR="00612BB3" w:rsidRPr="00C95180" w:rsidTr="00A918CA">
        <w:tc>
          <w:tcPr>
            <w:tcW w:w="5319" w:type="dxa"/>
            <w:shd w:val="clear" w:color="auto" w:fill="auto"/>
          </w:tcPr>
          <w:p w:rsidR="00612BB3" w:rsidRPr="00C95180" w:rsidRDefault="00612BB3" w:rsidP="00A918CA">
            <w:pPr>
              <w:jc w:val="both"/>
              <w:rPr>
                <w:bCs/>
                <w:sz w:val="28"/>
                <w:szCs w:val="28"/>
                <w:lang w:val="uk-UA"/>
              </w:rPr>
            </w:pPr>
            <w:r>
              <w:rPr>
                <w:bCs/>
                <w:sz w:val="28"/>
                <w:szCs w:val="28"/>
                <w:lang w:val="uk-UA"/>
              </w:rPr>
              <w:t>вул. Лісова</w:t>
            </w:r>
          </w:p>
        </w:tc>
        <w:tc>
          <w:tcPr>
            <w:tcW w:w="4253" w:type="dxa"/>
            <w:vMerge/>
            <w:shd w:val="clear" w:color="auto" w:fill="auto"/>
          </w:tcPr>
          <w:p w:rsidR="00612BB3" w:rsidRPr="00C95180" w:rsidRDefault="00612BB3" w:rsidP="00A918CA">
            <w:pPr>
              <w:jc w:val="both"/>
              <w:rPr>
                <w:bCs/>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пров. Лісний</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131EB5"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вул. Мічуріна</w:t>
            </w:r>
          </w:p>
        </w:tc>
        <w:tc>
          <w:tcPr>
            <w:tcW w:w="4253" w:type="dxa"/>
            <w:vMerge/>
            <w:shd w:val="clear" w:color="auto" w:fill="auto"/>
          </w:tcPr>
          <w:p w:rsidR="00612BB3" w:rsidRPr="00131EB5" w:rsidRDefault="00612BB3" w:rsidP="00A918CA">
            <w:pPr>
              <w:jc w:val="both"/>
              <w:rPr>
                <w:bCs/>
                <w:color w:val="FF0000"/>
                <w:sz w:val="28"/>
                <w:szCs w:val="28"/>
                <w:lang w:val="uk-UA"/>
              </w:rPr>
            </w:pPr>
          </w:p>
        </w:tc>
      </w:tr>
      <w:tr w:rsidR="00612BB3" w:rsidRPr="00ED10B6"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вул. Нахімова</w:t>
            </w:r>
          </w:p>
        </w:tc>
        <w:tc>
          <w:tcPr>
            <w:tcW w:w="4253" w:type="dxa"/>
            <w:vMerge/>
            <w:shd w:val="clear" w:color="auto" w:fill="auto"/>
          </w:tcPr>
          <w:p w:rsidR="00612BB3" w:rsidRPr="00ED10B6" w:rsidRDefault="00612BB3" w:rsidP="00A918CA">
            <w:pPr>
              <w:jc w:val="both"/>
              <w:rPr>
                <w:bCs/>
                <w:sz w:val="28"/>
                <w:szCs w:val="28"/>
                <w:lang w:val="uk-UA"/>
              </w:rPr>
            </w:pPr>
          </w:p>
        </w:tc>
      </w:tr>
      <w:tr w:rsidR="00612BB3" w:rsidRPr="00131EB5"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пров. Призалізничнолісовий</w:t>
            </w:r>
          </w:p>
        </w:tc>
        <w:tc>
          <w:tcPr>
            <w:tcW w:w="4253" w:type="dxa"/>
            <w:vMerge/>
            <w:shd w:val="clear" w:color="auto" w:fill="auto"/>
          </w:tcPr>
          <w:p w:rsidR="00612BB3" w:rsidRPr="00131EB5"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вул. Хутірська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ED10B6" w:rsidRDefault="00612BB3" w:rsidP="00A918CA">
            <w:pPr>
              <w:jc w:val="both"/>
              <w:rPr>
                <w:bCs/>
                <w:sz w:val="28"/>
                <w:szCs w:val="28"/>
                <w:lang w:val="uk-UA"/>
              </w:rPr>
            </w:pPr>
            <w:r w:rsidRPr="00ED10B6">
              <w:rPr>
                <w:bCs/>
                <w:sz w:val="28"/>
                <w:szCs w:val="28"/>
                <w:lang w:val="uk-UA"/>
              </w:rPr>
              <w:t>пров. Хутірський</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131EB5" w:rsidTr="00A918CA">
        <w:tc>
          <w:tcPr>
            <w:tcW w:w="5319" w:type="dxa"/>
            <w:shd w:val="clear" w:color="auto" w:fill="auto"/>
          </w:tcPr>
          <w:p w:rsidR="00612BB3" w:rsidRPr="00131EB5" w:rsidRDefault="00612BB3" w:rsidP="00A918CA">
            <w:pPr>
              <w:shd w:val="clear" w:color="auto" w:fill="FFFFFF"/>
              <w:spacing w:line="281" w:lineRule="atLeast"/>
              <w:jc w:val="both"/>
              <w:rPr>
                <w:bCs/>
                <w:color w:val="FF0000"/>
                <w:sz w:val="28"/>
                <w:szCs w:val="28"/>
                <w:lang w:val="uk-UA"/>
              </w:rPr>
            </w:pPr>
            <w:r w:rsidRPr="00131EB5">
              <w:rPr>
                <w:sz w:val="28"/>
                <w:szCs w:val="28"/>
                <w:lang w:val="uk-UA"/>
              </w:rPr>
              <w:t>вул. Чернишевського</w:t>
            </w:r>
          </w:p>
        </w:tc>
        <w:tc>
          <w:tcPr>
            <w:tcW w:w="4253" w:type="dxa"/>
            <w:vMerge/>
            <w:shd w:val="clear" w:color="auto" w:fill="auto"/>
          </w:tcPr>
          <w:p w:rsidR="00612BB3" w:rsidRPr="00131EB5" w:rsidRDefault="00612BB3" w:rsidP="00A918CA">
            <w:pPr>
              <w:jc w:val="both"/>
              <w:rPr>
                <w:bCs/>
                <w:color w:val="FF0000"/>
                <w:sz w:val="28"/>
                <w:szCs w:val="28"/>
                <w:lang w:val="uk-UA"/>
              </w:rPr>
            </w:pPr>
          </w:p>
        </w:tc>
      </w:tr>
      <w:tr w:rsidR="00612BB3" w:rsidRPr="00021257" w:rsidTr="00A918CA">
        <w:tc>
          <w:tcPr>
            <w:tcW w:w="5319" w:type="dxa"/>
            <w:shd w:val="clear" w:color="auto" w:fill="auto"/>
          </w:tcPr>
          <w:p w:rsidR="00612BB3" w:rsidRPr="00021257" w:rsidRDefault="00612BB3" w:rsidP="00A918CA">
            <w:pPr>
              <w:jc w:val="both"/>
              <w:rPr>
                <w:bCs/>
                <w:sz w:val="28"/>
                <w:szCs w:val="28"/>
                <w:lang w:val="uk-UA"/>
              </w:rPr>
            </w:pPr>
            <w:r w:rsidRPr="00021257">
              <w:rPr>
                <w:bCs/>
                <w:sz w:val="28"/>
                <w:szCs w:val="28"/>
                <w:lang w:val="uk-UA"/>
              </w:rPr>
              <w:t>вул. Чигиринська</w:t>
            </w:r>
          </w:p>
        </w:tc>
        <w:tc>
          <w:tcPr>
            <w:tcW w:w="4253" w:type="dxa"/>
            <w:vMerge/>
            <w:shd w:val="clear" w:color="auto" w:fill="auto"/>
          </w:tcPr>
          <w:p w:rsidR="00612BB3" w:rsidRPr="00021257" w:rsidRDefault="00612BB3" w:rsidP="00A918CA">
            <w:pPr>
              <w:jc w:val="both"/>
              <w:rPr>
                <w:bCs/>
                <w:color w:val="FF0000"/>
                <w:sz w:val="28"/>
                <w:szCs w:val="28"/>
                <w:lang w:val="uk-UA"/>
              </w:rPr>
            </w:pPr>
          </w:p>
        </w:tc>
      </w:tr>
      <w:tr w:rsidR="00612BB3" w:rsidRPr="00131EB5" w:rsidTr="00A918CA">
        <w:tc>
          <w:tcPr>
            <w:tcW w:w="5319" w:type="dxa"/>
            <w:shd w:val="clear" w:color="auto" w:fill="auto"/>
          </w:tcPr>
          <w:p w:rsidR="00612BB3" w:rsidRPr="00131EB5" w:rsidRDefault="00612BB3" w:rsidP="00A918CA">
            <w:pPr>
              <w:jc w:val="both"/>
              <w:rPr>
                <w:bCs/>
                <w:sz w:val="28"/>
                <w:szCs w:val="28"/>
                <w:lang w:val="uk-UA"/>
              </w:rPr>
            </w:pPr>
            <w:r w:rsidRPr="00131EB5">
              <w:rPr>
                <w:bCs/>
                <w:sz w:val="28"/>
                <w:szCs w:val="28"/>
                <w:lang w:val="uk-UA"/>
              </w:rPr>
              <w:t>вул. Шляхова</w:t>
            </w:r>
          </w:p>
        </w:tc>
        <w:tc>
          <w:tcPr>
            <w:tcW w:w="4253" w:type="dxa"/>
            <w:vMerge/>
            <w:shd w:val="clear" w:color="auto" w:fill="auto"/>
          </w:tcPr>
          <w:p w:rsidR="00612BB3" w:rsidRPr="00131EB5" w:rsidRDefault="00612BB3" w:rsidP="00A918CA">
            <w:pPr>
              <w:jc w:val="both"/>
              <w:rPr>
                <w:bCs/>
                <w:sz w:val="28"/>
                <w:szCs w:val="28"/>
                <w:lang w:val="uk-UA"/>
              </w:rPr>
            </w:pPr>
          </w:p>
        </w:tc>
      </w:tr>
      <w:bookmarkEnd w:id="0"/>
    </w:tbl>
    <w:p w:rsidR="00612BB3" w:rsidRDefault="00612BB3" w:rsidP="00612BB3">
      <w:pPr>
        <w:ind w:firstLine="709"/>
        <w:jc w:val="both"/>
        <w:rPr>
          <w:b/>
          <w:bCs/>
          <w:color w:val="FF0000"/>
          <w:sz w:val="28"/>
          <w:szCs w:val="28"/>
          <w:lang w:val="uk-UA"/>
        </w:rPr>
        <w:sectPr w:rsidR="00612BB3" w:rsidSect="00A918CA">
          <w:pgSz w:w="11906" w:h="16838"/>
          <w:pgMar w:top="1134" w:right="850" w:bottom="1134" w:left="1701" w:header="708" w:footer="708" w:gutter="0"/>
          <w:cols w:space="708"/>
          <w:docGrid w:linePitch="360"/>
        </w:sectPr>
      </w:pPr>
    </w:p>
    <w:p w:rsidR="00612BB3" w:rsidRPr="00B01078" w:rsidRDefault="00612BB3" w:rsidP="00BF5ACF">
      <w:pPr>
        <w:pStyle w:val="ae"/>
        <w:tabs>
          <w:tab w:val="left" w:pos="4820"/>
        </w:tabs>
        <w:spacing w:before="0" w:beforeAutospacing="0" w:after="0" w:afterAutospacing="0"/>
        <w:ind w:left="4962"/>
        <w:rPr>
          <w:lang w:val="uk-UA"/>
        </w:rPr>
      </w:pPr>
      <w:r w:rsidRPr="00B01078">
        <w:rPr>
          <w:lang w:val="uk-UA"/>
        </w:rPr>
        <w:lastRenderedPageBreak/>
        <w:t>Додаток №2</w:t>
      </w:r>
    </w:p>
    <w:p w:rsidR="00612BB3" w:rsidRPr="00B01078" w:rsidRDefault="00612BB3" w:rsidP="00BF5ACF">
      <w:pPr>
        <w:pStyle w:val="ae"/>
        <w:tabs>
          <w:tab w:val="left" w:pos="4820"/>
        </w:tabs>
        <w:spacing w:before="0" w:beforeAutospacing="0" w:after="0" w:afterAutospacing="0"/>
        <w:ind w:left="4962"/>
        <w:rPr>
          <w:lang w:val="uk-UA"/>
        </w:rPr>
      </w:pPr>
      <w:r w:rsidRPr="00B01078">
        <w:rPr>
          <w:lang w:val="uk-UA"/>
        </w:rPr>
        <w:t>до рішення виконавчого комітету</w:t>
      </w:r>
    </w:p>
    <w:p w:rsidR="00612BB3" w:rsidRPr="00B01078" w:rsidRDefault="00612BB3" w:rsidP="00BF5ACF">
      <w:pPr>
        <w:pStyle w:val="ae"/>
        <w:tabs>
          <w:tab w:val="left" w:pos="4820"/>
        </w:tabs>
        <w:spacing w:before="0" w:beforeAutospacing="0" w:after="0" w:afterAutospacing="0"/>
        <w:ind w:left="4962"/>
        <w:rPr>
          <w:lang w:val="uk-UA"/>
        </w:rPr>
      </w:pPr>
      <w:r w:rsidRPr="00B01078">
        <w:rPr>
          <w:lang w:val="uk-UA"/>
        </w:rPr>
        <w:t>Олександрівської селищної ради</w:t>
      </w:r>
    </w:p>
    <w:p w:rsidR="00BF5ACF" w:rsidRPr="00B01078" w:rsidRDefault="00BF5ACF" w:rsidP="00BF5ACF">
      <w:pPr>
        <w:pStyle w:val="ae"/>
        <w:tabs>
          <w:tab w:val="left" w:pos="4820"/>
        </w:tabs>
        <w:spacing w:before="0" w:beforeAutospacing="0" w:after="0" w:afterAutospacing="0"/>
        <w:ind w:left="4962"/>
        <w:rPr>
          <w:lang w:val="uk-UA"/>
        </w:rPr>
      </w:pPr>
      <w:r w:rsidRPr="00B01078">
        <w:rPr>
          <w:lang w:val="uk-UA"/>
        </w:rPr>
        <w:t>31 липня 2020 року №75</w:t>
      </w:r>
    </w:p>
    <w:p w:rsidR="00612BB3" w:rsidRPr="00135A10" w:rsidRDefault="00612BB3" w:rsidP="00612BB3">
      <w:pPr>
        <w:pStyle w:val="ae"/>
        <w:spacing w:before="0" w:beforeAutospacing="0" w:after="0" w:afterAutospacing="0"/>
        <w:ind w:left="4536"/>
        <w:rPr>
          <w:sz w:val="28"/>
          <w:szCs w:val="28"/>
          <w:lang w:val="uk-UA"/>
        </w:rPr>
      </w:pPr>
    </w:p>
    <w:p w:rsidR="00CD782D" w:rsidRDefault="00612BB3" w:rsidP="00612BB3">
      <w:pPr>
        <w:jc w:val="center"/>
        <w:rPr>
          <w:b/>
          <w:sz w:val="28"/>
          <w:szCs w:val="28"/>
          <w:lang w:val="uk-UA"/>
        </w:rPr>
      </w:pPr>
      <w:r w:rsidRPr="00C63E90">
        <w:rPr>
          <w:b/>
          <w:sz w:val="28"/>
          <w:szCs w:val="28"/>
          <w:lang w:val="uk-UA"/>
        </w:rPr>
        <w:t xml:space="preserve">Графік </w:t>
      </w:r>
    </w:p>
    <w:p w:rsidR="00612BB3" w:rsidRDefault="00612BB3" w:rsidP="00612BB3">
      <w:pPr>
        <w:jc w:val="center"/>
        <w:rPr>
          <w:b/>
          <w:sz w:val="28"/>
          <w:szCs w:val="28"/>
          <w:lang w:val="uk-UA"/>
        </w:rPr>
      </w:pPr>
      <w:r w:rsidRPr="00C63E90">
        <w:rPr>
          <w:b/>
          <w:sz w:val="28"/>
          <w:szCs w:val="28"/>
          <w:lang w:val="uk-UA"/>
        </w:rPr>
        <w:t>вивезення побутових відходів ТОВ «Будтранскомсервіс»</w:t>
      </w:r>
    </w:p>
    <w:p w:rsidR="00612BB3" w:rsidRDefault="00612BB3" w:rsidP="00612BB3">
      <w:pPr>
        <w:jc w:val="center"/>
        <w:rPr>
          <w:b/>
          <w:sz w:val="28"/>
          <w:szCs w:val="28"/>
          <w:lang w:val="uk-UA"/>
        </w:rPr>
      </w:pPr>
      <w:r w:rsidRPr="00C63E90">
        <w:rPr>
          <w:b/>
          <w:sz w:val="28"/>
          <w:szCs w:val="28"/>
          <w:lang w:val="uk-UA"/>
        </w:rPr>
        <w:t xml:space="preserve"> на території смт Олександрівка</w:t>
      </w:r>
    </w:p>
    <w:p w:rsidR="00612BB3" w:rsidRPr="005F6156" w:rsidRDefault="00612BB3" w:rsidP="00612BB3">
      <w:pPr>
        <w:jc w:val="center"/>
        <w:rPr>
          <w:b/>
          <w:sz w:val="28"/>
          <w:szCs w:val="28"/>
          <w:lang w:val="uk-UA"/>
        </w:rPr>
      </w:pPr>
      <w:r>
        <w:rPr>
          <w:b/>
          <w:sz w:val="28"/>
          <w:szCs w:val="28"/>
          <w:lang w:val="uk-UA"/>
        </w:rPr>
        <w:t>від</w:t>
      </w:r>
      <w:r w:rsidRPr="005F6156">
        <w:rPr>
          <w:b/>
          <w:sz w:val="28"/>
          <w:szCs w:val="28"/>
          <w:lang w:val="uk-UA"/>
        </w:rPr>
        <w:t xml:space="preserve"> багатоквартирних житлових будинків</w:t>
      </w:r>
    </w:p>
    <w:p w:rsidR="00612BB3" w:rsidRDefault="00612BB3" w:rsidP="00612BB3">
      <w:pPr>
        <w:jc w:val="center"/>
        <w:rPr>
          <w:b/>
          <w:bCs/>
          <w:color w:val="FF0000"/>
          <w:sz w:val="28"/>
          <w:szCs w:val="28"/>
          <w:lang w:val="uk-UA"/>
        </w:rPr>
      </w:pPr>
    </w:p>
    <w:p w:rsidR="00612BB3" w:rsidRPr="001D170D" w:rsidRDefault="00612BB3" w:rsidP="00612BB3">
      <w:pPr>
        <w:ind w:firstLine="709"/>
        <w:jc w:val="both"/>
        <w:rPr>
          <w:bCs/>
          <w:sz w:val="28"/>
          <w:szCs w:val="28"/>
          <w:lang w:val="uk-UA"/>
        </w:rPr>
      </w:pPr>
      <w:r w:rsidRPr="001D170D">
        <w:rPr>
          <w:bCs/>
          <w:sz w:val="28"/>
          <w:szCs w:val="28"/>
          <w:lang w:val="uk-UA"/>
        </w:rPr>
        <w:t xml:space="preserve">У літній і зимовий періоди використовується єдиний графік вивезення побутових відходів ТОВ «Будтранскомсервіс». Вивезення з приватного сектору здійснюється згідно графіку, на підставі укладених </w:t>
      </w:r>
      <w:r>
        <w:rPr>
          <w:bCs/>
          <w:sz w:val="28"/>
          <w:szCs w:val="28"/>
          <w:lang w:val="uk-UA"/>
        </w:rPr>
        <w:t>колективних</w:t>
      </w:r>
      <w:r w:rsidRPr="001D170D">
        <w:rPr>
          <w:bCs/>
          <w:sz w:val="28"/>
          <w:szCs w:val="28"/>
          <w:lang w:val="uk-UA"/>
        </w:rPr>
        <w:t xml:space="preserve"> договорів з</w:t>
      </w:r>
      <w:r w:rsidRPr="001D170D">
        <w:rPr>
          <w:sz w:val="28"/>
          <w:szCs w:val="28"/>
          <w:lang w:val="uk-UA"/>
        </w:rPr>
        <w:t xml:space="preserve"> </w:t>
      </w:r>
      <w:r>
        <w:rPr>
          <w:sz w:val="28"/>
          <w:szCs w:val="28"/>
          <w:lang w:val="uk-UA"/>
        </w:rPr>
        <w:t xml:space="preserve">управителями </w:t>
      </w:r>
      <w:r w:rsidRPr="00BD50B1">
        <w:rPr>
          <w:sz w:val="28"/>
          <w:szCs w:val="28"/>
          <w:lang w:val="uk-UA"/>
        </w:rPr>
        <w:t>відповідних багатоквартирних будинків</w:t>
      </w:r>
      <w:r>
        <w:rPr>
          <w:sz w:val="28"/>
          <w:szCs w:val="28"/>
          <w:lang w:val="uk-UA"/>
        </w:rPr>
        <w:t xml:space="preserve"> та </w:t>
      </w:r>
      <w:r w:rsidRPr="00BD50B1">
        <w:rPr>
          <w:sz w:val="28"/>
          <w:szCs w:val="28"/>
          <w:lang w:val="uk-UA"/>
        </w:rPr>
        <w:t>ОСББ</w:t>
      </w:r>
      <w:r w:rsidRPr="001D170D">
        <w:rPr>
          <w:sz w:val="28"/>
          <w:szCs w:val="28"/>
          <w:lang w:val="uk-UA"/>
        </w:rPr>
        <w:t>, відповідно до тарифів на вивезення побутових відходів, затверджених у встановленому чинним законодавством порядку.</w:t>
      </w:r>
    </w:p>
    <w:p w:rsidR="00612BB3" w:rsidRDefault="00612BB3" w:rsidP="00CD782D">
      <w:pPr>
        <w:ind w:firstLine="709"/>
        <w:jc w:val="both"/>
        <w:rPr>
          <w:sz w:val="28"/>
          <w:szCs w:val="28"/>
          <w:lang w:val="uk-UA"/>
        </w:rPr>
      </w:pPr>
      <w:r w:rsidRPr="001D170D">
        <w:rPr>
          <w:bCs/>
          <w:sz w:val="28"/>
          <w:szCs w:val="28"/>
          <w:lang w:val="uk-UA"/>
        </w:rPr>
        <w:t>При необхідності, вивезення побутових відходів здійснюється</w:t>
      </w:r>
      <w:r w:rsidRPr="001D170D">
        <w:rPr>
          <w:bCs/>
          <w:sz w:val="28"/>
          <w:szCs w:val="28"/>
        </w:rPr>
        <w:t>/</w:t>
      </w:r>
      <w:r w:rsidRPr="001D170D">
        <w:rPr>
          <w:bCs/>
          <w:sz w:val="28"/>
          <w:szCs w:val="28"/>
          <w:lang w:val="uk-UA"/>
        </w:rPr>
        <w:t>продовжується у наступний день, після дня, визначеного графіком</w:t>
      </w:r>
      <w:r>
        <w:rPr>
          <w:bCs/>
          <w:sz w:val="28"/>
          <w:szCs w:val="28"/>
          <w:lang w:val="uk-UA"/>
        </w:rPr>
        <w:t>, у міру накопичення побутових відходів.</w:t>
      </w:r>
      <w:r>
        <w:rPr>
          <w:sz w:val="28"/>
          <w:szCs w:val="28"/>
          <w:lang w:val="uk-UA"/>
        </w:rPr>
        <w:tab/>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gridCol w:w="2993"/>
        <w:gridCol w:w="1456"/>
        <w:gridCol w:w="1693"/>
      </w:tblGrid>
      <w:tr w:rsidR="00612BB3" w:rsidRPr="00437506" w:rsidTr="00A918CA">
        <w:tc>
          <w:tcPr>
            <w:tcW w:w="3494" w:type="dxa"/>
            <w:shd w:val="clear" w:color="auto" w:fill="auto"/>
          </w:tcPr>
          <w:p w:rsidR="00612BB3" w:rsidRPr="00437506" w:rsidRDefault="00612BB3" w:rsidP="00A918CA">
            <w:pPr>
              <w:tabs>
                <w:tab w:val="left" w:pos="1064"/>
              </w:tabs>
              <w:jc w:val="center"/>
              <w:rPr>
                <w:lang w:val="uk-UA"/>
              </w:rPr>
            </w:pPr>
            <w:r w:rsidRPr="00437506">
              <w:rPr>
                <w:lang w:val="uk-UA"/>
              </w:rPr>
              <w:t>Адреса</w:t>
            </w:r>
          </w:p>
        </w:tc>
        <w:tc>
          <w:tcPr>
            <w:tcW w:w="2993" w:type="dxa"/>
            <w:shd w:val="clear" w:color="auto" w:fill="auto"/>
          </w:tcPr>
          <w:p w:rsidR="00612BB3" w:rsidRPr="00437506" w:rsidRDefault="00612BB3" w:rsidP="00A918CA">
            <w:pPr>
              <w:tabs>
                <w:tab w:val="left" w:pos="1064"/>
              </w:tabs>
              <w:jc w:val="center"/>
              <w:rPr>
                <w:lang w:val="uk-UA"/>
              </w:rPr>
            </w:pPr>
            <w:r w:rsidRPr="00437506">
              <w:rPr>
                <w:lang w:val="uk-UA"/>
              </w:rPr>
              <w:t>Місця розташування контейнерних майданчиків</w:t>
            </w:r>
          </w:p>
        </w:tc>
        <w:tc>
          <w:tcPr>
            <w:tcW w:w="1456" w:type="dxa"/>
            <w:shd w:val="clear" w:color="auto" w:fill="auto"/>
          </w:tcPr>
          <w:p w:rsidR="00612BB3" w:rsidRPr="00437506" w:rsidRDefault="00612BB3" w:rsidP="00A918CA">
            <w:pPr>
              <w:tabs>
                <w:tab w:val="left" w:pos="1064"/>
              </w:tabs>
              <w:jc w:val="center"/>
              <w:rPr>
                <w:lang w:val="uk-UA"/>
              </w:rPr>
            </w:pPr>
            <w:r w:rsidRPr="00437506">
              <w:rPr>
                <w:lang w:val="uk-UA"/>
              </w:rPr>
              <w:t>Кількість контейнерів</w:t>
            </w:r>
          </w:p>
        </w:tc>
        <w:tc>
          <w:tcPr>
            <w:tcW w:w="1693" w:type="dxa"/>
            <w:shd w:val="clear" w:color="auto" w:fill="auto"/>
          </w:tcPr>
          <w:p w:rsidR="00612BB3" w:rsidRPr="00437506" w:rsidRDefault="00612BB3" w:rsidP="00A918CA">
            <w:pPr>
              <w:tabs>
                <w:tab w:val="left" w:pos="1064"/>
              </w:tabs>
              <w:jc w:val="center"/>
              <w:rPr>
                <w:lang w:val="uk-UA"/>
              </w:rPr>
            </w:pPr>
            <w:r w:rsidRPr="00437506">
              <w:rPr>
                <w:lang w:val="uk-UA"/>
              </w:rPr>
              <w:t>Період вивезення</w:t>
            </w: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Незалежності України, 65</w:t>
            </w:r>
          </w:p>
        </w:tc>
        <w:tc>
          <w:tcPr>
            <w:tcW w:w="2993" w:type="dxa"/>
            <w:vMerge w:val="restart"/>
            <w:shd w:val="clear" w:color="auto" w:fill="auto"/>
            <w:vAlign w:val="center"/>
          </w:tcPr>
          <w:p w:rsidR="00612BB3" w:rsidRPr="00437506" w:rsidRDefault="00612BB3" w:rsidP="00A918CA">
            <w:pPr>
              <w:tabs>
                <w:tab w:val="left" w:pos="1064"/>
              </w:tabs>
              <w:jc w:val="center"/>
              <w:rPr>
                <w:lang w:val="uk-UA"/>
              </w:rPr>
            </w:pPr>
            <w:r>
              <w:rPr>
                <w:lang w:val="uk-UA"/>
              </w:rPr>
              <w:t>Навпроти буд. №4 по пров. Незалежності України,4 (за 25 метрів)</w:t>
            </w:r>
          </w:p>
        </w:tc>
        <w:tc>
          <w:tcPr>
            <w:tcW w:w="1456" w:type="dxa"/>
            <w:vMerge w:val="restart"/>
            <w:shd w:val="clear" w:color="auto" w:fill="auto"/>
            <w:vAlign w:val="center"/>
          </w:tcPr>
          <w:p w:rsidR="00612BB3" w:rsidRPr="00437506" w:rsidRDefault="00612BB3" w:rsidP="00A918CA">
            <w:pPr>
              <w:tabs>
                <w:tab w:val="left" w:pos="1064"/>
              </w:tabs>
              <w:jc w:val="center"/>
              <w:rPr>
                <w:lang w:val="uk-UA"/>
              </w:rPr>
            </w:pPr>
            <w:r>
              <w:rPr>
                <w:lang w:val="uk-UA"/>
              </w:rPr>
              <w:t>5</w:t>
            </w:r>
          </w:p>
        </w:tc>
        <w:tc>
          <w:tcPr>
            <w:tcW w:w="1693" w:type="dxa"/>
            <w:vMerge w:val="restart"/>
            <w:shd w:val="clear" w:color="auto" w:fill="auto"/>
            <w:vAlign w:val="center"/>
          </w:tcPr>
          <w:p w:rsidR="00612BB3" w:rsidRPr="00437506" w:rsidRDefault="00612BB3" w:rsidP="00A918CA">
            <w:pPr>
              <w:tabs>
                <w:tab w:val="left" w:pos="1064"/>
              </w:tabs>
              <w:jc w:val="center"/>
              <w:rPr>
                <w:lang w:val="uk-UA"/>
              </w:rPr>
            </w:pPr>
            <w:r>
              <w:rPr>
                <w:lang w:val="uk-UA"/>
              </w:rPr>
              <w:t>Кожні понеділок, п’ятниця</w:t>
            </w: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Незалежності України, 67</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Pr>
                <w:lang w:val="uk-UA"/>
              </w:rPr>
              <w:t>пров</w:t>
            </w:r>
            <w:r w:rsidRPr="00437506">
              <w:rPr>
                <w:lang w:val="uk-UA"/>
              </w:rPr>
              <w:t>. Незалежності України, 1</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Pr>
                <w:lang w:val="uk-UA"/>
              </w:rPr>
              <w:t>пров</w:t>
            </w:r>
            <w:r w:rsidRPr="00437506">
              <w:rPr>
                <w:lang w:val="uk-UA"/>
              </w:rPr>
              <w:t>. Незалежності України, 1а</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Pr>
                <w:lang w:val="uk-UA"/>
              </w:rPr>
              <w:t>пров</w:t>
            </w:r>
            <w:r w:rsidRPr="00437506">
              <w:rPr>
                <w:lang w:val="uk-UA"/>
              </w:rPr>
              <w:t>. Незалежності України, 2</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Pr>
                <w:lang w:val="uk-UA"/>
              </w:rPr>
              <w:t>пров</w:t>
            </w:r>
            <w:r w:rsidRPr="00437506">
              <w:rPr>
                <w:lang w:val="uk-UA"/>
              </w:rPr>
              <w:t xml:space="preserve">. Незалежності України, </w:t>
            </w:r>
            <w:r>
              <w:rPr>
                <w:lang w:val="uk-UA"/>
              </w:rPr>
              <w:t>3</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2C756C" w:rsidTr="00A918CA">
        <w:tc>
          <w:tcPr>
            <w:tcW w:w="3494" w:type="dxa"/>
            <w:shd w:val="clear" w:color="auto" w:fill="auto"/>
          </w:tcPr>
          <w:p w:rsidR="00612BB3" w:rsidRPr="002C756C" w:rsidRDefault="00612BB3" w:rsidP="00A918CA">
            <w:pPr>
              <w:tabs>
                <w:tab w:val="left" w:pos="1064"/>
              </w:tabs>
              <w:rPr>
                <w:sz w:val="16"/>
                <w:szCs w:val="16"/>
                <w:lang w:val="uk-UA"/>
              </w:rPr>
            </w:pPr>
          </w:p>
        </w:tc>
        <w:tc>
          <w:tcPr>
            <w:tcW w:w="2993" w:type="dxa"/>
            <w:shd w:val="clear" w:color="auto" w:fill="auto"/>
          </w:tcPr>
          <w:p w:rsidR="00612BB3" w:rsidRPr="002C756C" w:rsidRDefault="00612BB3" w:rsidP="00A918CA">
            <w:pPr>
              <w:jc w:val="center"/>
              <w:rPr>
                <w:sz w:val="16"/>
                <w:szCs w:val="16"/>
                <w:lang w:val="uk-UA"/>
              </w:rPr>
            </w:pPr>
          </w:p>
        </w:tc>
        <w:tc>
          <w:tcPr>
            <w:tcW w:w="1456" w:type="dxa"/>
            <w:shd w:val="clear" w:color="auto" w:fill="auto"/>
          </w:tcPr>
          <w:p w:rsidR="00612BB3" w:rsidRPr="002C756C" w:rsidRDefault="00612BB3" w:rsidP="00A918CA">
            <w:pPr>
              <w:tabs>
                <w:tab w:val="left" w:pos="1064"/>
              </w:tabs>
              <w:jc w:val="center"/>
              <w:rPr>
                <w:sz w:val="16"/>
                <w:szCs w:val="16"/>
                <w:lang w:val="uk-UA"/>
              </w:rPr>
            </w:pPr>
          </w:p>
        </w:tc>
        <w:tc>
          <w:tcPr>
            <w:tcW w:w="1693" w:type="dxa"/>
            <w:vMerge/>
            <w:shd w:val="clear" w:color="auto" w:fill="auto"/>
          </w:tcPr>
          <w:p w:rsidR="00612BB3" w:rsidRPr="002C756C" w:rsidRDefault="00612BB3" w:rsidP="00A918CA">
            <w:pPr>
              <w:tabs>
                <w:tab w:val="left" w:pos="1064"/>
              </w:tabs>
              <w:jc w:val="center"/>
              <w:rPr>
                <w:sz w:val="16"/>
                <w:szCs w:val="16"/>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 xml:space="preserve">вул. Незалежності України, </w:t>
            </w:r>
            <w:r>
              <w:rPr>
                <w:lang w:val="uk-UA"/>
              </w:rPr>
              <w:t>62</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62</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2</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Незалежності України, 70</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70</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Незалежності України, 74</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74</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Незалежності України, 76</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76</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2</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Незалежності України, 89</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89</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Незалежності України, 91</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91</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Незалежності України, 96</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96</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3</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lastRenderedPageBreak/>
              <w:t>вул. Незалежності України, 104</w:t>
            </w:r>
          </w:p>
        </w:tc>
        <w:tc>
          <w:tcPr>
            <w:tcW w:w="2993" w:type="dxa"/>
            <w:shd w:val="clear" w:color="auto" w:fill="auto"/>
          </w:tcPr>
          <w:p w:rsidR="00612BB3" w:rsidRPr="00437506" w:rsidRDefault="00612BB3" w:rsidP="00A918CA">
            <w:pPr>
              <w:tabs>
                <w:tab w:val="left" w:pos="1064"/>
              </w:tabs>
              <w:jc w:val="center"/>
              <w:rPr>
                <w:lang w:val="uk-UA"/>
              </w:rPr>
            </w:pPr>
            <w:r>
              <w:rPr>
                <w:lang w:val="uk-UA"/>
              </w:rPr>
              <w:t xml:space="preserve">Прибудинкова територія </w:t>
            </w:r>
            <w:r w:rsidRPr="00437506">
              <w:rPr>
                <w:lang w:val="uk-UA"/>
              </w:rPr>
              <w:t xml:space="preserve"> Незалежності України, </w:t>
            </w:r>
            <w:r>
              <w:rPr>
                <w:lang w:val="uk-UA"/>
              </w:rPr>
              <w:t>104</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val="restart"/>
            <w:shd w:val="clear" w:color="auto" w:fill="auto"/>
            <w:vAlign w:val="center"/>
          </w:tcPr>
          <w:p w:rsidR="00612BB3" w:rsidRDefault="00612BB3" w:rsidP="00A918CA">
            <w:pPr>
              <w:tabs>
                <w:tab w:val="left" w:pos="1064"/>
              </w:tabs>
              <w:jc w:val="center"/>
              <w:rPr>
                <w:lang w:val="uk-UA"/>
              </w:rPr>
            </w:pPr>
            <w:r>
              <w:rPr>
                <w:lang w:val="uk-UA"/>
              </w:rPr>
              <w:t>Кожні понеділок, п’ятниця</w:t>
            </w:r>
          </w:p>
          <w:p w:rsidR="00612BB3" w:rsidRDefault="00612BB3" w:rsidP="00A918CA">
            <w:pPr>
              <w:rPr>
                <w:lang w:val="uk-UA"/>
              </w:rPr>
            </w:pPr>
          </w:p>
          <w:p w:rsidR="00612BB3" w:rsidRDefault="00612BB3" w:rsidP="00A918CA">
            <w:pPr>
              <w:rPr>
                <w:lang w:val="uk-UA"/>
              </w:rPr>
            </w:pPr>
          </w:p>
          <w:p w:rsidR="00612BB3" w:rsidRDefault="00612BB3" w:rsidP="00A918CA">
            <w:pPr>
              <w:rPr>
                <w:lang w:val="uk-UA"/>
              </w:rPr>
            </w:pPr>
          </w:p>
          <w:p w:rsidR="00612BB3" w:rsidRPr="00042482" w:rsidRDefault="00612BB3" w:rsidP="00A918CA">
            <w:pP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 xml:space="preserve">вул. </w:t>
            </w:r>
            <w:r>
              <w:rPr>
                <w:lang w:val="uk-UA"/>
              </w:rPr>
              <w:t>Пушкіна, 7</w:t>
            </w:r>
          </w:p>
        </w:tc>
        <w:tc>
          <w:tcPr>
            <w:tcW w:w="2993" w:type="dxa"/>
            <w:shd w:val="clear" w:color="auto" w:fill="auto"/>
          </w:tcPr>
          <w:p w:rsidR="00612BB3" w:rsidRPr="00063D3D" w:rsidRDefault="00612BB3" w:rsidP="00A918CA">
            <w:pPr>
              <w:tabs>
                <w:tab w:val="left" w:pos="1064"/>
              </w:tabs>
              <w:jc w:val="center"/>
              <w:rPr>
                <w:lang w:val="uk-UA"/>
              </w:rPr>
            </w:pPr>
            <w:r>
              <w:rPr>
                <w:lang w:val="uk-UA"/>
              </w:rPr>
              <w:t xml:space="preserve">вул. </w:t>
            </w:r>
            <w:r w:rsidRPr="00063D3D">
              <w:rPr>
                <w:lang w:val="uk-UA"/>
              </w:rPr>
              <w:t>Волод</w:t>
            </w:r>
            <w:r>
              <w:rPr>
                <w:lang w:val="uk-UA"/>
              </w:rPr>
              <w:t>имирська,</w:t>
            </w:r>
            <w:r w:rsidRPr="00063D3D">
              <w:rPr>
                <w:lang w:val="uk-UA"/>
              </w:rPr>
              <w:t xml:space="preserve"> 27а</w:t>
            </w:r>
            <w:r>
              <w:rPr>
                <w:lang w:val="uk-UA"/>
              </w:rPr>
              <w:t xml:space="preserve"> </w:t>
            </w:r>
          </w:p>
        </w:tc>
        <w:tc>
          <w:tcPr>
            <w:tcW w:w="1456" w:type="dxa"/>
            <w:shd w:val="clear" w:color="auto" w:fill="auto"/>
          </w:tcPr>
          <w:p w:rsidR="00612BB3" w:rsidRPr="00437506" w:rsidRDefault="00612BB3" w:rsidP="00A918CA">
            <w:pPr>
              <w:tabs>
                <w:tab w:val="left" w:pos="1064"/>
              </w:tabs>
              <w:jc w:val="center"/>
              <w:rPr>
                <w:lang w:val="uk-UA"/>
              </w:rPr>
            </w:pPr>
            <w:r w:rsidRPr="00437506">
              <w:rPr>
                <w:lang w:val="uk-UA"/>
              </w:rPr>
              <w:t>2</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i/>
                <w:iCs/>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i/>
                <w:iCs/>
                <w:lang w:val="uk-UA"/>
              </w:rPr>
            </w:pPr>
            <w:r w:rsidRPr="00437506">
              <w:rPr>
                <w:lang w:val="uk-UA"/>
              </w:rPr>
              <w:t xml:space="preserve">вул. Володимирська, </w:t>
            </w:r>
            <w:r>
              <w:rPr>
                <w:lang w:val="uk-UA"/>
              </w:rPr>
              <w:t>15</w:t>
            </w:r>
          </w:p>
        </w:tc>
        <w:tc>
          <w:tcPr>
            <w:tcW w:w="2993" w:type="dxa"/>
            <w:vMerge w:val="restart"/>
            <w:shd w:val="clear" w:color="auto" w:fill="auto"/>
            <w:vAlign w:val="center"/>
          </w:tcPr>
          <w:p w:rsidR="00612BB3" w:rsidRPr="00063D3D" w:rsidRDefault="00612BB3" w:rsidP="00A918CA">
            <w:pPr>
              <w:tabs>
                <w:tab w:val="left" w:pos="1064"/>
              </w:tabs>
              <w:jc w:val="center"/>
              <w:rPr>
                <w:lang w:val="uk-UA"/>
              </w:rPr>
            </w:pPr>
            <w:r>
              <w:rPr>
                <w:lang w:val="uk-UA"/>
              </w:rPr>
              <w:t xml:space="preserve">вул. </w:t>
            </w:r>
            <w:r w:rsidRPr="00063D3D">
              <w:rPr>
                <w:lang w:val="uk-UA"/>
              </w:rPr>
              <w:t>Волод</w:t>
            </w:r>
            <w:r>
              <w:rPr>
                <w:lang w:val="uk-UA"/>
              </w:rPr>
              <w:t>имирська,</w:t>
            </w:r>
            <w:r w:rsidRPr="00063D3D">
              <w:rPr>
                <w:lang w:val="uk-UA"/>
              </w:rPr>
              <w:t xml:space="preserve"> 2</w:t>
            </w:r>
            <w:r>
              <w:rPr>
                <w:lang w:val="uk-UA"/>
              </w:rPr>
              <w:t>8</w:t>
            </w:r>
            <w:r w:rsidRPr="00063D3D">
              <w:rPr>
                <w:lang w:val="uk-UA"/>
              </w:rPr>
              <w:t>а</w:t>
            </w:r>
          </w:p>
        </w:tc>
        <w:tc>
          <w:tcPr>
            <w:tcW w:w="1456" w:type="dxa"/>
            <w:vMerge w:val="restart"/>
            <w:shd w:val="clear" w:color="auto" w:fill="auto"/>
            <w:vAlign w:val="center"/>
          </w:tcPr>
          <w:p w:rsidR="00612BB3" w:rsidRPr="00437506" w:rsidRDefault="00612BB3" w:rsidP="00A918CA">
            <w:pPr>
              <w:tabs>
                <w:tab w:val="left" w:pos="1064"/>
              </w:tabs>
              <w:jc w:val="center"/>
              <w:rPr>
                <w:lang w:val="uk-UA"/>
              </w:rPr>
            </w:pPr>
            <w:r w:rsidRPr="00437506">
              <w:rPr>
                <w:lang w:val="uk-UA"/>
              </w:rPr>
              <w:t>4</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i/>
                <w:iCs/>
                <w:lang w:val="uk-UA"/>
              </w:rPr>
            </w:pPr>
            <w:r w:rsidRPr="00437506">
              <w:rPr>
                <w:lang w:val="uk-UA"/>
              </w:rPr>
              <w:t xml:space="preserve">вул. Володимирська, </w:t>
            </w:r>
            <w:r>
              <w:rPr>
                <w:lang w:val="uk-UA"/>
              </w:rPr>
              <w:t>17</w:t>
            </w:r>
          </w:p>
        </w:tc>
        <w:tc>
          <w:tcPr>
            <w:tcW w:w="2993" w:type="dxa"/>
            <w:vMerge/>
            <w:shd w:val="clear" w:color="auto" w:fill="auto"/>
          </w:tcPr>
          <w:p w:rsidR="00612BB3" w:rsidRPr="00437506" w:rsidRDefault="00612BB3" w:rsidP="00A918CA">
            <w:pPr>
              <w:tabs>
                <w:tab w:val="left" w:pos="1064"/>
              </w:tabs>
              <w:jc w:val="center"/>
              <w:rPr>
                <w:i/>
                <w:iCs/>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i/>
                <w:iCs/>
                <w:lang w:val="uk-UA"/>
              </w:rPr>
            </w:pPr>
            <w:r w:rsidRPr="00437506">
              <w:rPr>
                <w:lang w:val="uk-UA"/>
              </w:rPr>
              <w:t xml:space="preserve">вул. Володимирська, </w:t>
            </w:r>
            <w:r>
              <w:rPr>
                <w:lang w:val="uk-UA"/>
              </w:rPr>
              <w:t>19</w:t>
            </w:r>
          </w:p>
        </w:tc>
        <w:tc>
          <w:tcPr>
            <w:tcW w:w="2993" w:type="dxa"/>
            <w:vMerge/>
            <w:shd w:val="clear" w:color="auto" w:fill="auto"/>
          </w:tcPr>
          <w:p w:rsidR="00612BB3" w:rsidRPr="00437506" w:rsidRDefault="00612BB3" w:rsidP="00A918CA">
            <w:pPr>
              <w:tabs>
                <w:tab w:val="left" w:pos="1064"/>
              </w:tabs>
              <w:jc w:val="center"/>
              <w:rPr>
                <w:i/>
                <w:iCs/>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i/>
                <w:iCs/>
                <w:lang w:val="uk-UA"/>
              </w:rPr>
            </w:pPr>
            <w:r w:rsidRPr="00437506">
              <w:rPr>
                <w:lang w:val="uk-UA"/>
              </w:rPr>
              <w:t xml:space="preserve">вул. Володимирська, </w:t>
            </w:r>
            <w:r>
              <w:rPr>
                <w:lang w:val="uk-UA"/>
              </w:rPr>
              <w:t>21</w:t>
            </w:r>
          </w:p>
        </w:tc>
        <w:tc>
          <w:tcPr>
            <w:tcW w:w="2993" w:type="dxa"/>
            <w:vMerge/>
            <w:shd w:val="clear" w:color="auto" w:fill="auto"/>
          </w:tcPr>
          <w:p w:rsidR="00612BB3" w:rsidRPr="00437506" w:rsidRDefault="00612BB3" w:rsidP="00A918CA">
            <w:pPr>
              <w:tabs>
                <w:tab w:val="left" w:pos="1064"/>
              </w:tabs>
              <w:jc w:val="center"/>
              <w:rPr>
                <w:i/>
                <w:iCs/>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i/>
                <w:iCs/>
                <w:lang w:val="uk-UA"/>
              </w:rPr>
            </w:pPr>
            <w:r w:rsidRPr="00437506">
              <w:rPr>
                <w:lang w:val="uk-UA"/>
              </w:rPr>
              <w:t xml:space="preserve">вул. Володимирська, </w:t>
            </w:r>
            <w:r>
              <w:rPr>
                <w:lang w:val="uk-UA"/>
              </w:rPr>
              <w:t>23</w:t>
            </w:r>
          </w:p>
        </w:tc>
        <w:tc>
          <w:tcPr>
            <w:tcW w:w="2993" w:type="dxa"/>
            <w:vMerge/>
            <w:shd w:val="clear" w:color="auto" w:fill="auto"/>
          </w:tcPr>
          <w:p w:rsidR="00612BB3" w:rsidRPr="00437506" w:rsidRDefault="00612BB3" w:rsidP="00A918CA">
            <w:pPr>
              <w:tabs>
                <w:tab w:val="left" w:pos="1064"/>
              </w:tabs>
              <w:jc w:val="center"/>
              <w:rPr>
                <w:i/>
                <w:iCs/>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i/>
                <w:iCs/>
                <w:lang w:val="uk-UA"/>
              </w:rPr>
            </w:pPr>
            <w:r w:rsidRPr="00437506">
              <w:rPr>
                <w:lang w:val="uk-UA"/>
              </w:rPr>
              <w:t xml:space="preserve">вул. Володимирська, </w:t>
            </w:r>
            <w:r>
              <w:rPr>
                <w:lang w:val="uk-UA"/>
              </w:rPr>
              <w:t>25</w:t>
            </w:r>
          </w:p>
        </w:tc>
        <w:tc>
          <w:tcPr>
            <w:tcW w:w="2993" w:type="dxa"/>
            <w:vMerge/>
            <w:shd w:val="clear" w:color="auto" w:fill="auto"/>
          </w:tcPr>
          <w:p w:rsidR="00612BB3" w:rsidRPr="00437506" w:rsidRDefault="00612BB3" w:rsidP="00A918CA">
            <w:pPr>
              <w:tabs>
                <w:tab w:val="left" w:pos="1064"/>
              </w:tabs>
              <w:jc w:val="center"/>
              <w:rPr>
                <w:i/>
                <w:iCs/>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 xml:space="preserve">вул. Вишнева, 2а </w:t>
            </w:r>
          </w:p>
        </w:tc>
        <w:tc>
          <w:tcPr>
            <w:tcW w:w="2993" w:type="dxa"/>
            <w:shd w:val="clear" w:color="auto" w:fill="auto"/>
          </w:tcPr>
          <w:p w:rsidR="00612BB3" w:rsidRPr="00437506" w:rsidRDefault="00612BB3" w:rsidP="00A918CA">
            <w:pPr>
              <w:tabs>
                <w:tab w:val="left" w:pos="1064"/>
              </w:tabs>
              <w:jc w:val="center"/>
              <w:rPr>
                <w:lang w:val="uk-UA"/>
              </w:rPr>
            </w:pPr>
            <w:r>
              <w:rPr>
                <w:lang w:val="uk-UA"/>
              </w:rPr>
              <w:t>Прибудинкова територія</w:t>
            </w:r>
            <w:r w:rsidRPr="00437506">
              <w:rPr>
                <w:lang w:val="uk-UA"/>
              </w:rPr>
              <w:t xml:space="preserve"> Вишнева, 2а</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rPr>
          <w:trHeight w:val="114"/>
        </w:trPr>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пров. Зелений, 3а</w:t>
            </w:r>
          </w:p>
        </w:tc>
        <w:tc>
          <w:tcPr>
            <w:tcW w:w="2993" w:type="dxa"/>
            <w:vMerge w:val="restart"/>
            <w:shd w:val="clear" w:color="auto" w:fill="auto"/>
            <w:vAlign w:val="center"/>
          </w:tcPr>
          <w:p w:rsidR="00612BB3" w:rsidRPr="000F34BD" w:rsidRDefault="00612BB3" w:rsidP="00A918CA">
            <w:pPr>
              <w:tabs>
                <w:tab w:val="left" w:pos="1064"/>
              </w:tabs>
              <w:jc w:val="center"/>
              <w:rPr>
                <w:lang w:val="uk-UA"/>
              </w:rPr>
            </w:pPr>
            <w:r>
              <w:rPr>
                <w:lang w:val="uk-UA"/>
              </w:rPr>
              <w:t xml:space="preserve">Навпроти будинків по </w:t>
            </w:r>
            <w:r w:rsidRPr="00437506">
              <w:rPr>
                <w:lang w:val="uk-UA"/>
              </w:rPr>
              <w:t>вул</w:t>
            </w:r>
            <w:r>
              <w:rPr>
                <w:lang w:val="uk-UA"/>
              </w:rPr>
              <w:t>иці</w:t>
            </w:r>
            <w:r w:rsidRPr="00437506">
              <w:rPr>
                <w:lang w:val="uk-UA"/>
              </w:rPr>
              <w:t xml:space="preserve"> Чкалова, 90</w:t>
            </w:r>
            <w:r>
              <w:rPr>
                <w:lang w:val="uk-UA"/>
              </w:rPr>
              <w:t>,94              (за 25 метрів)</w:t>
            </w:r>
          </w:p>
        </w:tc>
        <w:tc>
          <w:tcPr>
            <w:tcW w:w="1456" w:type="dxa"/>
            <w:vMerge w:val="restart"/>
            <w:shd w:val="clear" w:color="auto" w:fill="auto"/>
            <w:vAlign w:val="center"/>
          </w:tcPr>
          <w:p w:rsidR="00612BB3" w:rsidRPr="00437506" w:rsidRDefault="00612BB3" w:rsidP="00A918CA">
            <w:pPr>
              <w:tabs>
                <w:tab w:val="left" w:pos="1064"/>
              </w:tabs>
              <w:jc w:val="center"/>
              <w:rPr>
                <w:lang w:val="uk-UA"/>
              </w:rPr>
            </w:pPr>
            <w:r w:rsidRPr="00437506">
              <w:rPr>
                <w:lang w:val="uk-UA"/>
              </w:rPr>
              <w:t>5</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Чкалова, 90</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Чкалова, 92</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Чкалова, 9</w:t>
            </w:r>
            <w:r>
              <w:rPr>
                <w:lang w:val="uk-UA"/>
              </w:rPr>
              <w:t>4</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Чкалова, 9</w:t>
            </w:r>
            <w:r>
              <w:rPr>
                <w:lang w:val="uk-UA"/>
              </w:rPr>
              <w:t>6</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пров. Заводський, 3</w:t>
            </w:r>
          </w:p>
        </w:tc>
        <w:tc>
          <w:tcPr>
            <w:tcW w:w="2993" w:type="dxa"/>
            <w:vMerge w:val="restart"/>
            <w:shd w:val="clear" w:color="auto" w:fill="auto"/>
            <w:vAlign w:val="center"/>
          </w:tcPr>
          <w:p w:rsidR="00612BB3" w:rsidRPr="00437506" w:rsidRDefault="00612BB3" w:rsidP="00A918CA">
            <w:pPr>
              <w:tabs>
                <w:tab w:val="left" w:pos="1064"/>
              </w:tabs>
              <w:jc w:val="center"/>
              <w:rPr>
                <w:lang w:val="uk-UA"/>
              </w:rPr>
            </w:pPr>
            <w:r>
              <w:rPr>
                <w:lang w:val="uk-UA"/>
              </w:rPr>
              <w:t>Прибудинкова територія</w:t>
            </w:r>
          </w:p>
        </w:tc>
        <w:tc>
          <w:tcPr>
            <w:tcW w:w="1456" w:type="dxa"/>
            <w:vMerge w:val="restart"/>
            <w:shd w:val="clear" w:color="auto" w:fill="auto"/>
            <w:vAlign w:val="center"/>
          </w:tcPr>
          <w:p w:rsidR="00612BB3" w:rsidRPr="00437506" w:rsidRDefault="00612BB3" w:rsidP="00A918CA">
            <w:pPr>
              <w:tabs>
                <w:tab w:val="left" w:pos="1064"/>
              </w:tabs>
              <w:jc w:val="center"/>
              <w:rPr>
                <w:lang w:val="uk-UA"/>
              </w:rPr>
            </w:pPr>
            <w:r w:rsidRPr="00437506">
              <w:rPr>
                <w:lang w:val="uk-UA"/>
              </w:rPr>
              <w:t>2</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 xml:space="preserve">пров. Заводський, </w:t>
            </w:r>
            <w:r>
              <w:rPr>
                <w:lang w:val="uk-UA"/>
              </w:rPr>
              <w:t>5</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Pr>
                <w:lang w:val="uk-UA"/>
              </w:rPr>
              <w:t>пров. Піщаний, 12</w:t>
            </w:r>
          </w:p>
        </w:tc>
        <w:tc>
          <w:tcPr>
            <w:tcW w:w="2993" w:type="dxa"/>
            <w:shd w:val="clear" w:color="auto" w:fill="auto"/>
          </w:tcPr>
          <w:p w:rsidR="00612BB3" w:rsidRPr="00437506" w:rsidRDefault="00612BB3" w:rsidP="00A918CA">
            <w:pPr>
              <w:tabs>
                <w:tab w:val="left" w:pos="1064"/>
              </w:tabs>
              <w:jc w:val="center"/>
              <w:rPr>
                <w:lang w:val="uk-UA"/>
              </w:rPr>
            </w:pPr>
            <w:r>
              <w:rPr>
                <w:lang w:val="uk-UA"/>
              </w:rPr>
              <w:t>Прибудинкова територія</w:t>
            </w:r>
          </w:p>
        </w:tc>
        <w:tc>
          <w:tcPr>
            <w:tcW w:w="1456" w:type="dxa"/>
            <w:shd w:val="clear" w:color="auto" w:fill="auto"/>
          </w:tcPr>
          <w:p w:rsidR="00612BB3" w:rsidRPr="00437506" w:rsidRDefault="00612BB3" w:rsidP="00A918CA">
            <w:pPr>
              <w:tabs>
                <w:tab w:val="left" w:pos="1064"/>
              </w:tabs>
              <w:jc w:val="center"/>
              <w:rPr>
                <w:lang w:val="uk-UA"/>
              </w:rPr>
            </w:pPr>
            <w:r>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2C756C" w:rsidTr="00A918CA">
        <w:tc>
          <w:tcPr>
            <w:tcW w:w="3494" w:type="dxa"/>
            <w:shd w:val="clear" w:color="auto" w:fill="auto"/>
          </w:tcPr>
          <w:p w:rsidR="00612BB3" w:rsidRPr="002C756C" w:rsidRDefault="00612BB3" w:rsidP="00A918CA">
            <w:pPr>
              <w:tabs>
                <w:tab w:val="left" w:pos="1064"/>
              </w:tabs>
              <w:rPr>
                <w:sz w:val="10"/>
                <w:szCs w:val="10"/>
                <w:lang w:val="uk-UA"/>
              </w:rPr>
            </w:pPr>
          </w:p>
        </w:tc>
        <w:tc>
          <w:tcPr>
            <w:tcW w:w="2993" w:type="dxa"/>
            <w:shd w:val="clear" w:color="auto" w:fill="auto"/>
          </w:tcPr>
          <w:p w:rsidR="00612BB3" w:rsidRPr="002C756C" w:rsidRDefault="00612BB3" w:rsidP="00A918CA">
            <w:pPr>
              <w:tabs>
                <w:tab w:val="left" w:pos="1064"/>
              </w:tabs>
              <w:jc w:val="center"/>
              <w:rPr>
                <w:sz w:val="10"/>
                <w:szCs w:val="10"/>
                <w:lang w:val="uk-UA"/>
              </w:rPr>
            </w:pPr>
          </w:p>
        </w:tc>
        <w:tc>
          <w:tcPr>
            <w:tcW w:w="1456" w:type="dxa"/>
            <w:shd w:val="clear" w:color="auto" w:fill="auto"/>
          </w:tcPr>
          <w:p w:rsidR="00612BB3" w:rsidRPr="002C756C" w:rsidRDefault="00612BB3" w:rsidP="00A918CA">
            <w:pPr>
              <w:tabs>
                <w:tab w:val="left" w:pos="1064"/>
              </w:tabs>
              <w:jc w:val="center"/>
              <w:rPr>
                <w:sz w:val="10"/>
                <w:szCs w:val="10"/>
                <w:lang w:val="uk-UA"/>
              </w:rPr>
            </w:pPr>
          </w:p>
        </w:tc>
        <w:tc>
          <w:tcPr>
            <w:tcW w:w="1693" w:type="dxa"/>
            <w:vMerge/>
            <w:shd w:val="clear" w:color="auto" w:fill="auto"/>
          </w:tcPr>
          <w:p w:rsidR="00612BB3" w:rsidRPr="002C756C" w:rsidRDefault="00612BB3" w:rsidP="00A918CA">
            <w:pPr>
              <w:tabs>
                <w:tab w:val="left" w:pos="1064"/>
              </w:tabs>
              <w:jc w:val="center"/>
              <w:rPr>
                <w:sz w:val="10"/>
                <w:szCs w:val="10"/>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 37</w:t>
            </w:r>
          </w:p>
        </w:tc>
        <w:tc>
          <w:tcPr>
            <w:tcW w:w="2993" w:type="dxa"/>
            <w:vMerge w:val="restart"/>
            <w:shd w:val="clear" w:color="auto" w:fill="auto"/>
            <w:vAlign w:val="center"/>
          </w:tcPr>
          <w:p w:rsidR="00612BB3" w:rsidRPr="006B7182" w:rsidRDefault="00612BB3" w:rsidP="00A918CA">
            <w:pPr>
              <w:tabs>
                <w:tab w:val="left" w:pos="1064"/>
              </w:tabs>
              <w:jc w:val="center"/>
              <w:rPr>
                <w:lang w:val="uk-UA"/>
              </w:rPr>
            </w:pPr>
            <w:r w:rsidRPr="006B7182">
              <w:rPr>
                <w:lang w:val="uk-UA"/>
              </w:rPr>
              <w:t>вул. Гагаріна 35б</w:t>
            </w:r>
          </w:p>
        </w:tc>
        <w:tc>
          <w:tcPr>
            <w:tcW w:w="1456" w:type="dxa"/>
            <w:vMerge w:val="restart"/>
            <w:shd w:val="clear" w:color="auto" w:fill="auto"/>
            <w:vAlign w:val="center"/>
          </w:tcPr>
          <w:p w:rsidR="00612BB3" w:rsidRPr="006B7182" w:rsidRDefault="00612BB3" w:rsidP="00A918CA">
            <w:pPr>
              <w:tabs>
                <w:tab w:val="left" w:pos="1064"/>
              </w:tabs>
              <w:jc w:val="center"/>
              <w:rPr>
                <w:lang w:val="uk-UA"/>
              </w:rPr>
            </w:pPr>
            <w:r w:rsidRPr="006B7182">
              <w:rPr>
                <w:lang w:val="uk-UA"/>
              </w:rPr>
              <w:t>1</w:t>
            </w: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буд.39</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rPr>
                <w:lang w:val="uk-UA"/>
              </w:rP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буд.41</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rPr>
                <w:lang w:val="uk-UA"/>
              </w:rP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буд.42</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rPr>
                <w:lang w:val="uk-UA"/>
              </w:rP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буд.42а корпус 1</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rPr>
                <w:lang w:val="uk-UA"/>
              </w:rP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буд.42а корпус 2</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Гагаріна, буд.44</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rPr>
                <w:lang w:val="uk-UA"/>
              </w:rP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6B7182" w:rsidTr="00A918CA">
        <w:tc>
          <w:tcPr>
            <w:tcW w:w="3494" w:type="dxa"/>
            <w:shd w:val="clear" w:color="auto" w:fill="auto"/>
          </w:tcPr>
          <w:p w:rsidR="00612BB3" w:rsidRPr="006B7182" w:rsidRDefault="00612BB3" w:rsidP="00A918CA">
            <w:pPr>
              <w:tabs>
                <w:tab w:val="left" w:pos="1064"/>
              </w:tabs>
              <w:rPr>
                <w:lang w:val="uk-UA"/>
              </w:rPr>
            </w:pPr>
            <w:r w:rsidRPr="006B7182">
              <w:rPr>
                <w:lang w:val="uk-UA"/>
              </w:rPr>
              <w:t>вул. Тітова, 1</w:t>
            </w:r>
          </w:p>
        </w:tc>
        <w:tc>
          <w:tcPr>
            <w:tcW w:w="2993" w:type="dxa"/>
            <w:vMerge/>
            <w:shd w:val="clear" w:color="auto" w:fill="auto"/>
          </w:tcPr>
          <w:p w:rsidR="00612BB3" w:rsidRPr="006B7182" w:rsidRDefault="00612BB3" w:rsidP="00A918CA">
            <w:pPr>
              <w:tabs>
                <w:tab w:val="left" w:pos="1064"/>
              </w:tabs>
              <w:jc w:val="center"/>
              <w:rPr>
                <w:lang w:val="uk-UA"/>
              </w:rPr>
            </w:pPr>
          </w:p>
        </w:tc>
        <w:tc>
          <w:tcPr>
            <w:tcW w:w="1456" w:type="dxa"/>
            <w:vMerge/>
            <w:shd w:val="clear" w:color="auto" w:fill="auto"/>
          </w:tcPr>
          <w:p w:rsidR="00612BB3" w:rsidRPr="006B7182" w:rsidRDefault="00612BB3" w:rsidP="00A918CA">
            <w:pPr>
              <w:tabs>
                <w:tab w:val="left" w:pos="1064"/>
              </w:tabs>
              <w:jc w:val="center"/>
              <w:rPr>
                <w:lang w:val="uk-UA"/>
              </w:rPr>
            </w:pPr>
          </w:p>
        </w:tc>
        <w:tc>
          <w:tcPr>
            <w:tcW w:w="1693" w:type="dxa"/>
            <w:vMerge/>
            <w:shd w:val="clear" w:color="auto" w:fill="auto"/>
          </w:tcPr>
          <w:p w:rsidR="00612BB3" w:rsidRPr="006B7182"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22071" w:rsidRDefault="00612BB3" w:rsidP="00A918CA">
            <w:pPr>
              <w:tabs>
                <w:tab w:val="left" w:pos="1064"/>
              </w:tabs>
              <w:rPr>
                <w:color w:val="FF0000"/>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en-US"/>
              </w:rPr>
            </w:pPr>
            <w:r w:rsidRPr="006B7182">
              <w:rPr>
                <w:lang w:val="uk-UA"/>
              </w:rPr>
              <w:t xml:space="preserve">вул. Тітова, </w:t>
            </w:r>
            <w:r>
              <w:rPr>
                <w:lang w:val="en-US"/>
              </w:rPr>
              <w:t>2</w:t>
            </w:r>
          </w:p>
        </w:tc>
        <w:tc>
          <w:tcPr>
            <w:tcW w:w="2993" w:type="dxa"/>
            <w:vMerge w:val="restart"/>
            <w:shd w:val="clear" w:color="auto" w:fill="auto"/>
            <w:vAlign w:val="center"/>
          </w:tcPr>
          <w:p w:rsidR="00612BB3" w:rsidRDefault="00612BB3" w:rsidP="00A918CA">
            <w:pPr>
              <w:tabs>
                <w:tab w:val="left" w:pos="1064"/>
              </w:tabs>
              <w:jc w:val="center"/>
              <w:rPr>
                <w:lang w:val="uk-UA"/>
              </w:rPr>
            </w:pPr>
            <w:r>
              <w:rPr>
                <w:lang w:val="uk-UA"/>
              </w:rPr>
              <w:t>Навпроти буд. №13 по вул. Тітова, 13</w:t>
            </w:r>
          </w:p>
          <w:p w:rsidR="00612BB3" w:rsidRPr="00437506" w:rsidRDefault="00612BB3" w:rsidP="00A918CA">
            <w:pPr>
              <w:tabs>
                <w:tab w:val="left" w:pos="1064"/>
              </w:tabs>
              <w:jc w:val="center"/>
              <w:rPr>
                <w:lang w:val="uk-UA"/>
              </w:rPr>
            </w:pPr>
            <w:r>
              <w:rPr>
                <w:lang w:val="uk-UA"/>
              </w:rPr>
              <w:t>(за 25 метрів)</w:t>
            </w:r>
          </w:p>
        </w:tc>
        <w:tc>
          <w:tcPr>
            <w:tcW w:w="1456" w:type="dxa"/>
            <w:vMerge w:val="restart"/>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en-US"/>
              </w:rPr>
            </w:pPr>
            <w:r w:rsidRPr="006B7182">
              <w:rPr>
                <w:lang w:val="uk-UA"/>
              </w:rPr>
              <w:t xml:space="preserve">вул. Тітова, </w:t>
            </w:r>
            <w:r>
              <w:rPr>
                <w:lang w:val="en-US"/>
              </w:rPr>
              <w:t>3</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en-US"/>
              </w:rPr>
            </w:pPr>
            <w:r w:rsidRPr="006B7182">
              <w:rPr>
                <w:lang w:val="uk-UA"/>
              </w:rPr>
              <w:t xml:space="preserve">вул. Тітова, </w:t>
            </w:r>
            <w:r>
              <w:rPr>
                <w:lang w:val="en-US"/>
              </w:rPr>
              <w:t>4</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en-US"/>
              </w:rPr>
            </w:pPr>
            <w:r w:rsidRPr="006B7182">
              <w:rPr>
                <w:lang w:val="uk-UA"/>
              </w:rPr>
              <w:t xml:space="preserve">вул. Тітова, </w:t>
            </w:r>
            <w:r>
              <w:rPr>
                <w:lang w:val="uk-UA"/>
              </w:rPr>
              <w:t>4а</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uk-UA"/>
              </w:rPr>
            </w:pPr>
            <w:r w:rsidRPr="006B7182">
              <w:rPr>
                <w:lang w:val="uk-UA"/>
              </w:rPr>
              <w:t xml:space="preserve">вул. Тітова, </w:t>
            </w:r>
            <w:r>
              <w:rPr>
                <w:lang w:val="uk-UA"/>
              </w:rPr>
              <w:t>5</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uk-UA"/>
              </w:rPr>
            </w:pPr>
            <w:r w:rsidRPr="006B7182">
              <w:rPr>
                <w:lang w:val="uk-UA"/>
              </w:rPr>
              <w:t xml:space="preserve">вул. Тітова, </w:t>
            </w:r>
            <w:r>
              <w:rPr>
                <w:lang w:val="uk-UA"/>
              </w:rPr>
              <w:t>7</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uk-UA"/>
              </w:rPr>
            </w:pPr>
            <w:r w:rsidRPr="006B7182">
              <w:rPr>
                <w:lang w:val="uk-UA"/>
              </w:rPr>
              <w:t xml:space="preserve">вул. Тітова, </w:t>
            </w:r>
            <w:r>
              <w:rPr>
                <w:lang w:val="uk-UA"/>
              </w:rPr>
              <w:t>9</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6B7182" w:rsidRDefault="00612BB3" w:rsidP="00A918CA">
            <w:pPr>
              <w:tabs>
                <w:tab w:val="left" w:pos="1064"/>
              </w:tabs>
              <w:rPr>
                <w:lang w:val="uk-UA"/>
              </w:rPr>
            </w:pPr>
            <w:r w:rsidRPr="006B7182">
              <w:rPr>
                <w:lang w:val="uk-UA"/>
              </w:rPr>
              <w:t xml:space="preserve">вул. Тітова, </w:t>
            </w:r>
            <w:r>
              <w:rPr>
                <w:lang w:val="uk-UA"/>
              </w:rPr>
              <w:t>11</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2C756C" w:rsidTr="00A918CA">
        <w:tc>
          <w:tcPr>
            <w:tcW w:w="3494" w:type="dxa"/>
            <w:shd w:val="clear" w:color="auto" w:fill="auto"/>
          </w:tcPr>
          <w:p w:rsidR="00612BB3" w:rsidRPr="002C756C" w:rsidRDefault="00612BB3" w:rsidP="00A918CA">
            <w:pPr>
              <w:tabs>
                <w:tab w:val="left" w:pos="1064"/>
              </w:tabs>
              <w:rPr>
                <w:sz w:val="10"/>
                <w:szCs w:val="10"/>
                <w:lang w:val="uk-UA"/>
              </w:rPr>
            </w:pPr>
          </w:p>
        </w:tc>
        <w:tc>
          <w:tcPr>
            <w:tcW w:w="2993" w:type="dxa"/>
            <w:shd w:val="clear" w:color="auto" w:fill="auto"/>
          </w:tcPr>
          <w:p w:rsidR="00612BB3" w:rsidRPr="002C756C" w:rsidRDefault="00612BB3" w:rsidP="00A918CA">
            <w:pPr>
              <w:tabs>
                <w:tab w:val="left" w:pos="1064"/>
              </w:tabs>
              <w:jc w:val="center"/>
              <w:rPr>
                <w:sz w:val="10"/>
                <w:szCs w:val="10"/>
                <w:lang w:val="uk-UA"/>
              </w:rPr>
            </w:pPr>
          </w:p>
        </w:tc>
        <w:tc>
          <w:tcPr>
            <w:tcW w:w="1456" w:type="dxa"/>
            <w:shd w:val="clear" w:color="auto" w:fill="auto"/>
          </w:tcPr>
          <w:p w:rsidR="00612BB3" w:rsidRPr="002C756C" w:rsidRDefault="00612BB3" w:rsidP="00A918CA">
            <w:pPr>
              <w:tabs>
                <w:tab w:val="left" w:pos="1064"/>
              </w:tabs>
              <w:jc w:val="center"/>
              <w:rPr>
                <w:sz w:val="10"/>
                <w:szCs w:val="10"/>
                <w:lang w:val="uk-UA"/>
              </w:rPr>
            </w:pPr>
          </w:p>
        </w:tc>
        <w:tc>
          <w:tcPr>
            <w:tcW w:w="1693" w:type="dxa"/>
            <w:vMerge/>
            <w:shd w:val="clear" w:color="auto" w:fill="auto"/>
          </w:tcPr>
          <w:p w:rsidR="00612BB3" w:rsidRPr="002C756C" w:rsidRDefault="00612BB3" w:rsidP="00A918CA">
            <w:pPr>
              <w:tabs>
                <w:tab w:val="left" w:pos="1064"/>
              </w:tabs>
              <w:jc w:val="center"/>
              <w:rPr>
                <w:sz w:val="10"/>
                <w:szCs w:val="10"/>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Шевченка, 36</w:t>
            </w:r>
          </w:p>
        </w:tc>
        <w:tc>
          <w:tcPr>
            <w:tcW w:w="2993" w:type="dxa"/>
            <w:shd w:val="clear" w:color="auto" w:fill="auto"/>
          </w:tcPr>
          <w:p w:rsidR="00612BB3" w:rsidRPr="00437506" w:rsidRDefault="00612BB3" w:rsidP="00A918CA">
            <w:pPr>
              <w:tabs>
                <w:tab w:val="left" w:pos="1064"/>
              </w:tabs>
              <w:jc w:val="center"/>
              <w:rPr>
                <w:lang w:val="uk-UA"/>
              </w:rPr>
            </w:pPr>
            <w:r>
              <w:rPr>
                <w:lang w:val="uk-UA"/>
              </w:rPr>
              <w:t>Прибудинкова територія</w:t>
            </w:r>
            <w:r w:rsidRPr="00437506">
              <w:rPr>
                <w:lang w:val="uk-UA"/>
              </w:rPr>
              <w:t xml:space="preserve">  Шевченка, 36</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2</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Шевченка, 46</w:t>
            </w:r>
          </w:p>
        </w:tc>
        <w:tc>
          <w:tcPr>
            <w:tcW w:w="2993" w:type="dxa"/>
            <w:vMerge w:val="restart"/>
            <w:shd w:val="clear" w:color="auto" w:fill="auto"/>
            <w:vAlign w:val="center"/>
          </w:tcPr>
          <w:p w:rsidR="00612BB3" w:rsidRPr="00437506" w:rsidRDefault="00612BB3" w:rsidP="00A918CA">
            <w:pPr>
              <w:tabs>
                <w:tab w:val="left" w:pos="1064"/>
              </w:tabs>
              <w:jc w:val="center"/>
              <w:rPr>
                <w:lang w:val="uk-UA"/>
              </w:rPr>
            </w:pPr>
            <w:r>
              <w:rPr>
                <w:lang w:val="uk-UA"/>
              </w:rPr>
              <w:t>Прибудинкова територія</w:t>
            </w:r>
          </w:p>
        </w:tc>
        <w:tc>
          <w:tcPr>
            <w:tcW w:w="1456" w:type="dxa"/>
            <w:vMerge w:val="restart"/>
            <w:shd w:val="clear" w:color="auto" w:fill="auto"/>
            <w:vAlign w:val="center"/>
          </w:tcPr>
          <w:p w:rsidR="00612BB3" w:rsidRPr="00437506" w:rsidRDefault="00612BB3" w:rsidP="00A918CA">
            <w:pPr>
              <w:tabs>
                <w:tab w:val="left" w:pos="1064"/>
              </w:tabs>
              <w:jc w:val="center"/>
              <w:rPr>
                <w:lang w:val="uk-UA"/>
              </w:rPr>
            </w:pPr>
            <w:r w:rsidRPr="00437506">
              <w:rPr>
                <w:lang w:val="uk-UA"/>
              </w:rPr>
              <w:t>3</w:t>
            </w: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r w:rsidRPr="00437506">
              <w:rPr>
                <w:lang w:val="uk-UA"/>
              </w:rPr>
              <w:t>вул. Шевченка, 48</w:t>
            </w:r>
          </w:p>
        </w:tc>
        <w:tc>
          <w:tcPr>
            <w:tcW w:w="2993" w:type="dxa"/>
            <w:vMerge/>
            <w:shd w:val="clear" w:color="auto" w:fill="auto"/>
          </w:tcPr>
          <w:p w:rsidR="00612BB3" w:rsidRPr="00437506" w:rsidRDefault="00612BB3" w:rsidP="00A918CA">
            <w:pPr>
              <w:tabs>
                <w:tab w:val="left" w:pos="1064"/>
              </w:tabs>
              <w:jc w:val="center"/>
              <w:rPr>
                <w:lang w:val="uk-UA"/>
              </w:rPr>
            </w:pPr>
          </w:p>
        </w:tc>
        <w:tc>
          <w:tcPr>
            <w:tcW w:w="1456" w:type="dxa"/>
            <w:vMerge/>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tcPr>
          <w:p w:rsidR="00612BB3" w:rsidRPr="00437506" w:rsidRDefault="00612BB3" w:rsidP="00A918CA">
            <w:pPr>
              <w:tabs>
                <w:tab w:val="left" w:pos="1064"/>
              </w:tabs>
              <w:rPr>
                <w:lang w:val="uk-UA"/>
              </w:rPr>
            </w:pPr>
          </w:p>
        </w:tc>
        <w:tc>
          <w:tcPr>
            <w:tcW w:w="2993" w:type="dxa"/>
            <w:shd w:val="clear" w:color="auto" w:fill="auto"/>
          </w:tcPr>
          <w:p w:rsidR="00612BB3" w:rsidRPr="00437506" w:rsidRDefault="00612BB3" w:rsidP="00A918CA">
            <w:pPr>
              <w:tabs>
                <w:tab w:val="left" w:pos="1064"/>
              </w:tabs>
              <w:jc w:val="center"/>
              <w:rPr>
                <w:lang w:val="uk-UA"/>
              </w:rPr>
            </w:pPr>
          </w:p>
        </w:tc>
        <w:tc>
          <w:tcPr>
            <w:tcW w:w="1456" w:type="dxa"/>
            <w:shd w:val="clear" w:color="auto" w:fill="auto"/>
          </w:tcPr>
          <w:p w:rsidR="00612BB3" w:rsidRPr="00437506" w:rsidRDefault="00612BB3" w:rsidP="00A918CA">
            <w:pPr>
              <w:tabs>
                <w:tab w:val="left" w:pos="1064"/>
              </w:tabs>
              <w:jc w:val="center"/>
              <w:rPr>
                <w:lang w:val="uk-UA"/>
              </w:rPr>
            </w:pPr>
          </w:p>
        </w:tc>
        <w:tc>
          <w:tcPr>
            <w:tcW w:w="1693" w:type="dxa"/>
            <w:vMerge/>
            <w:shd w:val="clear" w:color="auto" w:fill="auto"/>
          </w:tcPr>
          <w:p w:rsidR="00612BB3" w:rsidRPr="00437506" w:rsidRDefault="00612BB3" w:rsidP="00A918CA">
            <w:pPr>
              <w:tabs>
                <w:tab w:val="left" w:pos="1064"/>
              </w:tabs>
              <w:jc w:val="center"/>
              <w:rPr>
                <w:lang w:val="uk-UA"/>
              </w:rPr>
            </w:pPr>
          </w:p>
        </w:tc>
      </w:tr>
      <w:tr w:rsidR="00612BB3" w:rsidRPr="00437506" w:rsidTr="00A918CA">
        <w:tc>
          <w:tcPr>
            <w:tcW w:w="3494" w:type="dxa"/>
            <w:shd w:val="clear" w:color="auto" w:fill="auto"/>
            <w:vAlign w:val="center"/>
          </w:tcPr>
          <w:p w:rsidR="00612BB3" w:rsidRPr="00437506" w:rsidRDefault="00612BB3" w:rsidP="00A918CA">
            <w:pPr>
              <w:tabs>
                <w:tab w:val="left" w:pos="1064"/>
              </w:tabs>
              <w:rPr>
                <w:lang w:val="uk-UA"/>
              </w:rPr>
            </w:pPr>
            <w:r w:rsidRPr="00437506">
              <w:rPr>
                <w:lang w:val="uk-UA"/>
              </w:rPr>
              <w:t>вул. Перемоги, 1</w:t>
            </w:r>
          </w:p>
        </w:tc>
        <w:tc>
          <w:tcPr>
            <w:tcW w:w="2993" w:type="dxa"/>
            <w:shd w:val="clear" w:color="auto" w:fill="auto"/>
          </w:tcPr>
          <w:p w:rsidR="00612BB3" w:rsidRPr="00437506" w:rsidRDefault="00612BB3" w:rsidP="00A918CA">
            <w:pPr>
              <w:tabs>
                <w:tab w:val="left" w:pos="1064"/>
              </w:tabs>
              <w:jc w:val="center"/>
              <w:rPr>
                <w:lang w:val="uk-UA"/>
              </w:rPr>
            </w:pPr>
            <w:r>
              <w:rPr>
                <w:lang w:val="uk-UA"/>
              </w:rPr>
              <w:t>Прибудинкова територія</w:t>
            </w:r>
            <w:r w:rsidRPr="00437506">
              <w:rPr>
                <w:lang w:val="uk-UA"/>
              </w:rPr>
              <w:t xml:space="preserve"> вул. Перемоги, 1</w:t>
            </w:r>
          </w:p>
        </w:tc>
        <w:tc>
          <w:tcPr>
            <w:tcW w:w="1456" w:type="dxa"/>
            <w:shd w:val="clear" w:color="auto" w:fill="auto"/>
            <w:vAlign w:val="center"/>
          </w:tcPr>
          <w:p w:rsidR="00612BB3" w:rsidRPr="00437506" w:rsidRDefault="00612BB3" w:rsidP="00A918CA">
            <w:pPr>
              <w:tabs>
                <w:tab w:val="left" w:pos="1064"/>
              </w:tabs>
              <w:jc w:val="center"/>
              <w:rPr>
                <w:lang w:val="uk-UA"/>
              </w:rPr>
            </w:pPr>
            <w:r w:rsidRPr="00437506">
              <w:rPr>
                <w:lang w:val="uk-UA"/>
              </w:rPr>
              <w:t>1</w:t>
            </w:r>
          </w:p>
        </w:tc>
        <w:tc>
          <w:tcPr>
            <w:tcW w:w="1693" w:type="dxa"/>
            <w:vMerge/>
            <w:shd w:val="clear" w:color="auto" w:fill="auto"/>
          </w:tcPr>
          <w:p w:rsidR="00612BB3" w:rsidRPr="00437506" w:rsidRDefault="00612BB3" w:rsidP="00A918CA">
            <w:pPr>
              <w:tabs>
                <w:tab w:val="left" w:pos="1064"/>
              </w:tabs>
              <w:jc w:val="center"/>
              <w:rPr>
                <w:lang w:val="uk-UA"/>
              </w:rPr>
            </w:pPr>
          </w:p>
        </w:tc>
      </w:tr>
    </w:tbl>
    <w:p w:rsidR="00612BB3" w:rsidRDefault="00612BB3" w:rsidP="00612BB3">
      <w:pPr>
        <w:tabs>
          <w:tab w:val="left" w:pos="1064"/>
        </w:tabs>
        <w:rPr>
          <w:sz w:val="28"/>
          <w:szCs w:val="28"/>
          <w:lang w:val="uk-UA"/>
        </w:rPr>
        <w:sectPr w:rsidR="00612BB3" w:rsidSect="00A918CA">
          <w:pgSz w:w="11906" w:h="16838"/>
          <w:pgMar w:top="1134" w:right="850" w:bottom="1134" w:left="1701" w:header="708" w:footer="708" w:gutter="0"/>
          <w:cols w:space="708"/>
          <w:docGrid w:linePitch="360"/>
        </w:sectPr>
      </w:pPr>
    </w:p>
    <w:p w:rsidR="00612BB3" w:rsidRPr="00B55F99" w:rsidRDefault="00612BB3" w:rsidP="00BF5ACF">
      <w:pPr>
        <w:pStyle w:val="ae"/>
        <w:spacing w:before="0" w:beforeAutospacing="0" w:after="0" w:afterAutospacing="0"/>
        <w:ind w:left="5245"/>
        <w:rPr>
          <w:lang w:val="uk-UA"/>
        </w:rPr>
      </w:pPr>
      <w:r w:rsidRPr="00B55F99">
        <w:rPr>
          <w:lang w:val="uk-UA"/>
        </w:rPr>
        <w:lastRenderedPageBreak/>
        <w:t>Додаток №3</w:t>
      </w:r>
    </w:p>
    <w:p w:rsidR="00612BB3" w:rsidRPr="00B55F99" w:rsidRDefault="00612BB3" w:rsidP="00BF5ACF">
      <w:pPr>
        <w:pStyle w:val="ae"/>
        <w:spacing w:before="0" w:beforeAutospacing="0" w:after="0" w:afterAutospacing="0"/>
        <w:ind w:left="5245"/>
        <w:rPr>
          <w:lang w:val="uk-UA"/>
        </w:rPr>
      </w:pPr>
      <w:r w:rsidRPr="00B55F99">
        <w:rPr>
          <w:lang w:val="uk-UA"/>
        </w:rPr>
        <w:t>до рішення виконавчого комітету</w:t>
      </w:r>
    </w:p>
    <w:p w:rsidR="00612BB3" w:rsidRPr="00B55F99" w:rsidRDefault="00612BB3" w:rsidP="00BF5ACF">
      <w:pPr>
        <w:pStyle w:val="ae"/>
        <w:spacing w:before="0" w:beforeAutospacing="0" w:after="0" w:afterAutospacing="0"/>
        <w:ind w:left="5245"/>
        <w:rPr>
          <w:lang w:val="uk-UA"/>
        </w:rPr>
      </w:pPr>
      <w:r w:rsidRPr="00B55F99">
        <w:rPr>
          <w:lang w:val="uk-UA"/>
        </w:rPr>
        <w:t>Олександрівської селищної ради</w:t>
      </w:r>
    </w:p>
    <w:p w:rsidR="00BF5ACF" w:rsidRPr="00B55F99" w:rsidRDefault="00BF5ACF" w:rsidP="00BF5ACF">
      <w:pPr>
        <w:pStyle w:val="ae"/>
        <w:spacing w:before="0" w:beforeAutospacing="0" w:after="0" w:afterAutospacing="0"/>
        <w:ind w:left="5245"/>
        <w:rPr>
          <w:lang w:val="uk-UA"/>
        </w:rPr>
      </w:pPr>
      <w:r w:rsidRPr="00B55F99">
        <w:rPr>
          <w:lang w:val="uk-UA"/>
        </w:rPr>
        <w:t>31 липня 2020 року №75</w:t>
      </w:r>
    </w:p>
    <w:p w:rsidR="00612BB3" w:rsidRPr="00135A10" w:rsidRDefault="00612BB3" w:rsidP="00612BB3">
      <w:pPr>
        <w:pStyle w:val="ae"/>
        <w:spacing w:before="0" w:beforeAutospacing="0" w:after="0" w:afterAutospacing="0"/>
        <w:ind w:left="4536"/>
        <w:rPr>
          <w:sz w:val="28"/>
          <w:szCs w:val="28"/>
          <w:lang w:val="uk-UA"/>
        </w:rPr>
      </w:pPr>
    </w:p>
    <w:p w:rsidR="00612BB3" w:rsidRPr="00135A10" w:rsidRDefault="00612BB3" w:rsidP="00612BB3">
      <w:pPr>
        <w:jc w:val="right"/>
        <w:rPr>
          <w:lang w:val="uk-UA"/>
        </w:rPr>
      </w:pPr>
    </w:p>
    <w:p w:rsidR="00737250" w:rsidRDefault="00612BB3" w:rsidP="00612BB3">
      <w:pPr>
        <w:jc w:val="center"/>
        <w:rPr>
          <w:b/>
          <w:sz w:val="28"/>
          <w:szCs w:val="28"/>
          <w:lang w:val="uk-UA"/>
        </w:rPr>
      </w:pPr>
      <w:r w:rsidRPr="00C63E90">
        <w:rPr>
          <w:b/>
          <w:sz w:val="28"/>
          <w:szCs w:val="28"/>
          <w:lang w:val="uk-UA"/>
        </w:rPr>
        <w:t xml:space="preserve">Графік </w:t>
      </w:r>
    </w:p>
    <w:p w:rsidR="00612BB3" w:rsidRDefault="00612BB3" w:rsidP="00612BB3">
      <w:pPr>
        <w:jc w:val="center"/>
        <w:rPr>
          <w:b/>
          <w:sz w:val="28"/>
          <w:szCs w:val="28"/>
          <w:lang w:val="uk-UA"/>
        </w:rPr>
      </w:pPr>
      <w:r w:rsidRPr="00C63E90">
        <w:rPr>
          <w:b/>
          <w:sz w:val="28"/>
          <w:szCs w:val="28"/>
          <w:lang w:val="uk-UA"/>
        </w:rPr>
        <w:t>вивезення побутових відходів ТОВ «Будтранскомсервіс»</w:t>
      </w:r>
    </w:p>
    <w:p w:rsidR="00737250" w:rsidRDefault="00612BB3" w:rsidP="00612BB3">
      <w:pPr>
        <w:jc w:val="center"/>
        <w:rPr>
          <w:b/>
          <w:sz w:val="28"/>
          <w:szCs w:val="28"/>
          <w:lang w:val="uk-UA"/>
        </w:rPr>
      </w:pPr>
      <w:r w:rsidRPr="00C63E90">
        <w:rPr>
          <w:b/>
          <w:sz w:val="28"/>
          <w:szCs w:val="28"/>
          <w:lang w:val="uk-UA"/>
        </w:rPr>
        <w:t xml:space="preserve"> на території смт Олександрівка</w:t>
      </w:r>
      <w:r>
        <w:rPr>
          <w:b/>
          <w:sz w:val="28"/>
          <w:szCs w:val="28"/>
          <w:lang w:val="uk-UA"/>
        </w:rPr>
        <w:t xml:space="preserve"> від підприємств, установ, організацій комунальної власності територіальної громади </w:t>
      </w:r>
    </w:p>
    <w:p w:rsidR="00612BB3" w:rsidRDefault="00612BB3" w:rsidP="00612BB3">
      <w:pPr>
        <w:jc w:val="center"/>
        <w:rPr>
          <w:b/>
          <w:sz w:val="28"/>
          <w:szCs w:val="28"/>
          <w:lang w:val="uk-UA"/>
        </w:rPr>
      </w:pPr>
      <w:r>
        <w:rPr>
          <w:b/>
          <w:sz w:val="28"/>
          <w:szCs w:val="28"/>
          <w:lang w:val="uk-UA"/>
        </w:rPr>
        <w:t>Олександрівської селищної ради та місць суспільного користування</w:t>
      </w:r>
    </w:p>
    <w:p w:rsidR="00612BB3" w:rsidRDefault="00612BB3" w:rsidP="00612BB3">
      <w:pPr>
        <w:jc w:val="center"/>
        <w:rPr>
          <w:b/>
          <w:bCs/>
          <w:color w:val="FF0000"/>
          <w:sz w:val="28"/>
          <w:szCs w:val="28"/>
          <w:lang w:val="uk-UA"/>
        </w:rPr>
      </w:pPr>
    </w:p>
    <w:p w:rsidR="00612BB3" w:rsidRPr="00042482" w:rsidRDefault="00612BB3" w:rsidP="00612BB3">
      <w:pPr>
        <w:ind w:firstLine="709"/>
        <w:jc w:val="both"/>
        <w:rPr>
          <w:bCs/>
          <w:sz w:val="28"/>
          <w:szCs w:val="28"/>
          <w:lang w:val="uk-UA"/>
        </w:rPr>
      </w:pPr>
      <w:r w:rsidRPr="00042482">
        <w:rPr>
          <w:bCs/>
          <w:sz w:val="28"/>
          <w:szCs w:val="28"/>
          <w:lang w:val="uk-UA"/>
        </w:rPr>
        <w:t>У літній і зимовий періоди використовується єдиний графік вивезення побутових відходів ТОВ «Будтранскомсервіс». Вивезення побутових відходів від підприємств, установ, організацій комунальної власності територіальної громади Олександрівської селищної ради та місць суспільного користування здійснюється згідно графіку, на підставі укладеного договору з Олександрівською селищною радою, відповідно до тарифів на вивезення побутових відходів, затверджених у встановленому чинним законодавством порядку.</w:t>
      </w:r>
    </w:p>
    <w:p w:rsidR="00612BB3" w:rsidRPr="001D170D" w:rsidRDefault="00612BB3" w:rsidP="00612BB3">
      <w:pPr>
        <w:ind w:firstLine="709"/>
        <w:jc w:val="both"/>
        <w:rPr>
          <w:bCs/>
          <w:sz w:val="28"/>
          <w:szCs w:val="28"/>
          <w:lang w:val="uk-UA"/>
        </w:rPr>
      </w:pPr>
      <w:r w:rsidRPr="001D170D">
        <w:rPr>
          <w:bCs/>
          <w:sz w:val="28"/>
          <w:szCs w:val="28"/>
          <w:lang w:val="uk-UA"/>
        </w:rPr>
        <w:t>При необхідності, вивезення побутових відходів здійснюється</w:t>
      </w:r>
      <w:r w:rsidRPr="001D170D">
        <w:rPr>
          <w:bCs/>
          <w:sz w:val="28"/>
          <w:szCs w:val="28"/>
        </w:rPr>
        <w:t>/</w:t>
      </w:r>
      <w:r w:rsidRPr="001D170D">
        <w:rPr>
          <w:bCs/>
          <w:sz w:val="28"/>
          <w:szCs w:val="28"/>
          <w:lang w:val="uk-UA"/>
        </w:rPr>
        <w:t>продовжується у наступний день, після дня, визначеного графіком</w:t>
      </w:r>
      <w:r>
        <w:rPr>
          <w:bCs/>
          <w:sz w:val="28"/>
          <w:szCs w:val="28"/>
          <w:lang w:val="uk-UA"/>
        </w:rPr>
        <w:t>, у міру накопичення побутових відходів.</w:t>
      </w:r>
    </w:p>
    <w:p w:rsidR="00612BB3" w:rsidRDefault="00612BB3" w:rsidP="00612BB3">
      <w:pPr>
        <w:ind w:firstLine="709"/>
        <w:jc w:val="both"/>
        <w:rPr>
          <w:bCs/>
          <w:color w:val="FF0000"/>
          <w:sz w:val="28"/>
          <w:szCs w:val="28"/>
          <w:lang w:val="uk-UA"/>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456"/>
        <w:gridCol w:w="2295"/>
      </w:tblGrid>
      <w:tr w:rsidR="00612BB3" w:rsidRPr="00437506" w:rsidTr="00A918CA">
        <w:tc>
          <w:tcPr>
            <w:tcW w:w="5920" w:type="dxa"/>
            <w:shd w:val="clear" w:color="auto" w:fill="auto"/>
          </w:tcPr>
          <w:p w:rsidR="00612BB3" w:rsidRPr="00437506" w:rsidRDefault="00612BB3" w:rsidP="00A918CA">
            <w:pPr>
              <w:tabs>
                <w:tab w:val="left" w:pos="1064"/>
              </w:tabs>
              <w:jc w:val="center"/>
              <w:rPr>
                <w:lang w:val="uk-UA"/>
              </w:rPr>
            </w:pPr>
            <w:r w:rsidRPr="00437506">
              <w:rPr>
                <w:lang w:val="uk-UA"/>
              </w:rPr>
              <w:t>Місця розташування контейнерних майданчиків</w:t>
            </w:r>
          </w:p>
        </w:tc>
        <w:tc>
          <w:tcPr>
            <w:tcW w:w="1456" w:type="dxa"/>
          </w:tcPr>
          <w:p w:rsidR="00612BB3" w:rsidRPr="00437506" w:rsidRDefault="00612BB3" w:rsidP="00A918CA">
            <w:pPr>
              <w:jc w:val="center"/>
              <w:rPr>
                <w:bCs/>
                <w:lang w:val="uk-UA"/>
              </w:rPr>
            </w:pPr>
            <w:r w:rsidRPr="00437506">
              <w:rPr>
                <w:lang w:val="uk-UA"/>
              </w:rPr>
              <w:t>Кількість контейнерів</w:t>
            </w:r>
          </w:p>
        </w:tc>
        <w:tc>
          <w:tcPr>
            <w:tcW w:w="2295" w:type="dxa"/>
            <w:shd w:val="clear" w:color="auto" w:fill="auto"/>
          </w:tcPr>
          <w:p w:rsidR="00612BB3" w:rsidRPr="00437506" w:rsidRDefault="00612BB3" w:rsidP="00A918CA">
            <w:pPr>
              <w:jc w:val="center"/>
              <w:rPr>
                <w:bCs/>
                <w:lang w:val="uk-UA"/>
              </w:rPr>
            </w:pPr>
            <w:r w:rsidRPr="00437506">
              <w:rPr>
                <w:bCs/>
                <w:lang w:val="uk-UA"/>
              </w:rPr>
              <w:t>Період вивезення</w:t>
            </w:r>
          </w:p>
        </w:tc>
      </w:tr>
      <w:tr w:rsidR="00612BB3" w:rsidRPr="00021257" w:rsidTr="00A918CA">
        <w:tc>
          <w:tcPr>
            <w:tcW w:w="5920" w:type="dxa"/>
            <w:shd w:val="clear" w:color="auto" w:fill="auto"/>
          </w:tcPr>
          <w:p w:rsidR="00612BB3" w:rsidRPr="00021257" w:rsidRDefault="00612BB3" w:rsidP="00A918CA">
            <w:pPr>
              <w:jc w:val="both"/>
              <w:rPr>
                <w:bCs/>
                <w:sz w:val="28"/>
                <w:szCs w:val="28"/>
                <w:lang w:val="uk-UA"/>
              </w:rPr>
            </w:pPr>
            <w:r>
              <w:rPr>
                <w:bCs/>
                <w:sz w:val="28"/>
                <w:szCs w:val="28"/>
                <w:lang w:val="uk-UA"/>
              </w:rPr>
              <w:t>пров. Зелений, 8 (дошкільний навчальний заклад №3)</w:t>
            </w:r>
          </w:p>
        </w:tc>
        <w:tc>
          <w:tcPr>
            <w:tcW w:w="1456" w:type="dxa"/>
          </w:tcPr>
          <w:p w:rsidR="00612BB3" w:rsidRPr="00021257" w:rsidRDefault="00612BB3" w:rsidP="00A918CA">
            <w:pPr>
              <w:jc w:val="center"/>
              <w:rPr>
                <w:bCs/>
                <w:sz w:val="28"/>
                <w:szCs w:val="28"/>
                <w:lang w:val="uk-UA"/>
              </w:rPr>
            </w:pPr>
            <w:r>
              <w:rPr>
                <w:bCs/>
                <w:sz w:val="28"/>
                <w:szCs w:val="28"/>
                <w:lang w:val="uk-UA"/>
              </w:rPr>
              <w:t>2</w:t>
            </w:r>
          </w:p>
        </w:tc>
        <w:tc>
          <w:tcPr>
            <w:tcW w:w="2295" w:type="dxa"/>
            <w:vMerge w:val="restart"/>
            <w:shd w:val="clear" w:color="auto" w:fill="auto"/>
            <w:vAlign w:val="center"/>
          </w:tcPr>
          <w:p w:rsidR="00612BB3" w:rsidRPr="00021257" w:rsidRDefault="00612BB3" w:rsidP="00A918CA">
            <w:pPr>
              <w:jc w:val="center"/>
              <w:rPr>
                <w:bCs/>
                <w:sz w:val="28"/>
                <w:szCs w:val="28"/>
                <w:lang w:val="uk-UA"/>
              </w:rPr>
            </w:pPr>
            <w:r>
              <w:rPr>
                <w:lang w:val="uk-UA"/>
              </w:rPr>
              <w:t>Кожні понеділок, п’ятниця</w:t>
            </w:r>
          </w:p>
        </w:tc>
      </w:tr>
      <w:tr w:rsidR="00612BB3" w:rsidRPr="00021257" w:rsidTr="00A918CA">
        <w:tc>
          <w:tcPr>
            <w:tcW w:w="5920" w:type="dxa"/>
            <w:shd w:val="clear" w:color="auto" w:fill="auto"/>
          </w:tcPr>
          <w:p w:rsidR="00612BB3" w:rsidRPr="00021257" w:rsidRDefault="00612BB3" w:rsidP="00A918CA">
            <w:pPr>
              <w:jc w:val="both"/>
              <w:rPr>
                <w:bCs/>
                <w:sz w:val="28"/>
                <w:szCs w:val="28"/>
                <w:lang w:val="uk-UA"/>
              </w:rPr>
            </w:pPr>
          </w:p>
        </w:tc>
        <w:tc>
          <w:tcPr>
            <w:tcW w:w="1456" w:type="dxa"/>
          </w:tcPr>
          <w:p w:rsidR="00612BB3" w:rsidRPr="00437506" w:rsidRDefault="00612BB3" w:rsidP="00A918CA">
            <w:pPr>
              <w:jc w:val="center"/>
              <w:rPr>
                <w:bCs/>
                <w:sz w:val="28"/>
                <w:szCs w:val="28"/>
                <w:lang w:val="uk-UA"/>
              </w:rPr>
            </w:pPr>
          </w:p>
        </w:tc>
        <w:tc>
          <w:tcPr>
            <w:tcW w:w="2295"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920" w:type="dxa"/>
            <w:shd w:val="clear" w:color="auto" w:fill="auto"/>
          </w:tcPr>
          <w:p w:rsidR="00612BB3" w:rsidRPr="00021257" w:rsidRDefault="00612BB3" w:rsidP="00A918CA">
            <w:pPr>
              <w:jc w:val="both"/>
              <w:rPr>
                <w:bCs/>
                <w:sz w:val="28"/>
                <w:szCs w:val="28"/>
                <w:lang w:val="uk-UA"/>
              </w:rPr>
            </w:pPr>
            <w:r>
              <w:rPr>
                <w:bCs/>
                <w:sz w:val="28"/>
                <w:szCs w:val="28"/>
                <w:lang w:val="uk-UA"/>
              </w:rPr>
              <w:t>вул. Володимирська, 28 (дошкільний навчальний заклад №6)</w:t>
            </w:r>
          </w:p>
        </w:tc>
        <w:tc>
          <w:tcPr>
            <w:tcW w:w="1456" w:type="dxa"/>
          </w:tcPr>
          <w:p w:rsidR="00612BB3" w:rsidRPr="00437506" w:rsidRDefault="00612BB3" w:rsidP="00A918CA">
            <w:pPr>
              <w:jc w:val="center"/>
              <w:rPr>
                <w:bCs/>
                <w:sz w:val="28"/>
                <w:szCs w:val="28"/>
                <w:lang w:val="uk-UA"/>
              </w:rPr>
            </w:pPr>
            <w:r w:rsidRPr="00437506">
              <w:rPr>
                <w:bCs/>
                <w:sz w:val="28"/>
                <w:szCs w:val="28"/>
                <w:lang w:val="uk-UA"/>
              </w:rPr>
              <w:t>2</w:t>
            </w:r>
          </w:p>
        </w:tc>
        <w:tc>
          <w:tcPr>
            <w:tcW w:w="2295"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920" w:type="dxa"/>
            <w:shd w:val="clear" w:color="auto" w:fill="auto"/>
          </w:tcPr>
          <w:p w:rsidR="00612BB3" w:rsidRPr="00021257" w:rsidRDefault="00612BB3" w:rsidP="00A918CA">
            <w:pPr>
              <w:jc w:val="both"/>
              <w:rPr>
                <w:bCs/>
                <w:sz w:val="28"/>
                <w:szCs w:val="28"/>
                <w:lang w:val="uk-UA"/>
              </w:rPr>
            </w:pPr>
          </w:p>
        </w:tc>
        <w:tc>
          <w:tcPr>
            <w:tcW w:w="1456" w:type="dxa"/>
          </w:tcPr>
          <w:p w:rsidR="00612BB3" w:rsidRPr="00437506" w:rsidRDefault="00612BB3" w:rsidP="00A918CA">
            <w:pPr>
              <w:jc w:val="center"/>
              <w:rPr>
                <w:bCs/>
                <w:sz w:val="28"/>
                <w:szCs w:val="28"/>
                <w:lang w:val="uk-UA"/>
              </w:rPr>
            </w:pPr>
          </w:p>
        </w:tc>
        <w:tc>
          <w:tcPr>
            <w:tcW w:w="2295"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920" w:type="dxa"/>
            <w:shd w:val="clear" w:color="auto" w:fill="auto"/>
          </w:tcPr>
          <w:p w:rsidR="00612BB3" w:rsidRPr="00021257" w:rsidRDefault="00612BB3" w:rsidP="00AF12CF">
            <w:pPr>
              <w:tabs>
                <w:tab w:val="left" w:pos="4207"/>
              </w:tabs>
              <w:jc w:val="both"/>
              <w:rPr>
                <w:bCs/>
                <w:sz w:val="28"/>
                <w:szCs w:val="28"/>
                <w:lang w:val="uk-UA"/>
              </w:rPr>
            </w:pPr>
            <w:r>
              <w:rPr>
                <w:bCs/>
                <w:sz w:val="28"/>
                <w:szCs w:val="28"/>
                <w:lang w:val="uk-UA"/>
              </w:rPr>
              <w:t>вул. Незалежності України</w:t>
            </w:r>
            <w:r w:rsidR="00AF12CF">
              <w:rPr>
                <w:bCs/>
                <w:sz w:val="28"/>
                <w:szCs w:val="28"/>
                <w:lang w:val="uk-UA"/>
              </w:rPr>
              <w:t>,</w:t>
            </w:r>
            <w:r>
              <w:rPr>
                <w:bCs/>
                <w:sz w:val="28"/>
                <w:szCs w:val="28"/>
                <w:lang w:val="uk-UA"/>
              </w:rPr>
              <w:t>42а (Олександрівська селищна рада)</w:t>
            </w:r>
          </w:p>
        </w:tc>
        <w:tc>
          <w:tcPr>
            <w:tcW w:w="1456" w:type="dxa"/>
          </w:tcPr>
          <w:p w:rsidR="00612BB3" w:rsidRPr="00437506" w:rsidRDefault="00612BB3" w:rsidP="00A918CA">
            <w:pPr>
              <w:jc w:val="center"/>
              <w:rPr>
                <w:bCs/>
                <w:sz w:val="28"/>
                <w:szCs w:val="28"/>
                <w:lang w:val="uk-UA"/>
              </w:rPr>
            </w:pPr>
            <w:r>
              <w:rPr>
                <w:bCs/>
                <w:sz w:val="28"/>
                <w:szCs w:val="28"/>
                <w:lang w:val="uk-UA"/>
              </w:rPr>
              <w:t>1</w:t>
            </w:r>
          </w:p>
        </w:tc>
        <w:tc>
          <w:tcPr>
            <w:tcW w:w="2295"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920" w:type="dxa"/>
            <w:shd w:val="clear" w:color="auto" w:fill="auto"/>
          </w:tcPr>
          <w:p w:rsidR="00612BB3" w:rsidRPr="00021257" w:rsidRDefault="00612BB3" w:rsidP="00A918CA">
            <w:pPr>
              <w:jc w:val="both"/>
              <w:rPr>
                <w:bCs/>
                <w:sz w:val="28"/>
                <w:szCs w:val="28"/>
                <w:lang w:val="uk-UA"/>
              </w:rPr>
            </w:pPr>
          </w:p>
        </w:tc>
        <w:tc>
          <w:tcPr>
            <w:tcW w:w="1456" w:type="dxa"/>
          </w:tcPr>
          <w:p w:rsidR="00612BB3" w:rsidRPr="00437506" w:rsidRDefault="00612BB3" w:rsidP="00A918CA">
            <w:pPr>
              <w:jc w:val="center"/>
              <w:rPr>
                <w:bCs/>
                <w:sz w:val="28"/>
                <w:szCs w:val="28"/>
                <w:lang w:val="uk-UA"/>
              </w:rPr>
            </w:pPr>
          </w:p>
        </w:tc>
        <w:tc>
          <w:tcPr>
            <w:tcW w:w="2295" w:type="dxa"/>
            <w:vMerge/>
            <w:shd w:val="clear" w:color="auto" w:fill="auto"/>
          </w:tcPr>
          <w:p w:rsidR="00612BB3" w:rsidRPr="00021257" w:rsidRDefault="00612BB3" w:rsidP="00A918CA">
            <w:pPr>
              <w:jc w:val="both"/>
              <w:rPr>
                <w:bCs/>
                <w:sz w:val="28"/>
                <w:szCs w:val="28"/>
                <w:lang w:val="uk-UA"/>
              </w:rPr>
            </w:pPr>
          </w:p>
        </w:tc>
      </w:tr>
      <w:tr w:rsidR="00612BB3" w:rsidRPr="00021257" w:rsidTr="00A918CA">
        <w:tc>
          <w:tcPr>
            <w:tcW w:w="5920" w:type="dxa"/>
            <w:shd w:val="clear" w:color="auto" w:fill="auto"/>
          </w:tcPr>
          <w:p w:rsidR="00612BB3" w:rsidRPr="00021257" w:rsidRDefault="00612BB3" w:rsidP="00A918CA">
            <w:pPr>
              <w:tabs>
                <w:tab w:val="left" w:pos="4207"/>
              </w:tabs>
              <w:jc w:val="both"/>
              <w:rPr>
                <w:bCs/>
                <w:sz w:val="28"/>
                <w:szCs w:val="28"/>
                <w:lang w:val="uk-UA"/>
              </w:rPr>
            </w:pPr>
            <w:r>
              <w:rPr>
                <w:bCs/>
                <w:sz w:val="28"/>
                <w:szCs w:val="28"/>
                <w:lang w:val="uk-UA"/>
              </w:rPr>
              <w:t>вул. Незалежності України, 62, 70, 80, 96</w:t>
            </w:r>
          </w:p>
        </w:tc>
        <w:tc>
          <w:tcPr>
            <w:tcW w:w="1456" w:type="dxa"/>
          </w:tcPr>
          <w:p w:rsidR="00612BB3" w:rsidRPr="00437506" w:rsidRDefault="00612BB3" w:rsidP="00A918CA">
            <w:pPr>
              <w:jc w:val="center"/>
              <w:rPr>
                <w:bCs/>
                <w:sz w:val="28"/>
                <w:szCs w:val="28"/>
                <w:lang w:val="uk-UA"/>
              </w:rPr>
            </w:pPr>
            <w:r>
              <w:rPr>
                <w:bCs/>
                <w:sz w:val="28"/>
                <w:szCs w:val="28"/>
                <w:lang w:val="uk-UA"/>
              </w:rPr>
              <w:t>4</w:t>
            </w:r>
          </w:p>
        </w:tc>
        <w:tc>
          <w:tcPr>
            <w:tcW w:w="2295" w:type="dxa"/>
            <w:vMerge/>
            <w:shd w:val="clear" w:color="auto" w:fill="auto"/>
          </w:tcPr>
          <w:p w:rsidR="00612BB3" w:rsidRPr="00021257" w:rsidRDefault="00612BB3" w:rsidP="00A918CA">
            <w:pPr>
              <w:jc w:val="both"/>
              <w:rPr>
                <w:bCs/>
                <w:sz w:val="28"/>
                <w:szCs w:val="28"/>
                <w:lang w:val="uk-UA"/>
              </w:rPr>
            </w:pPr>
          </w:p>
        </w:tc>
      </w:tr>
    </w:tbl>
    <w:p w:rsidR="00612BB3" w:rsidRDefault="00612BB3" w:rsidP="00612BB3">
      <w:pPr>
        <w:tabs>
          <w:tab w:val="left" w:pos="1064"/>
        </w:tabs>
        <w:rPr>
          <w:sz w:val="28"/>
          <w:szCs w:val="28"/>
          <w:lang w:val="uk-UA"/>
        </w:rPr>
      </w:pPr>
    </w:p>
    <w:p w:rsidR="00160ADA" w:rsidRPr="00BD5752" w:rsidRDefault="00160ADA" w:rsidP="008719D3">
      <w:pPr>
        <w:rPr>
          <w:b/>
          <w:sz w:val="28"/>
          <w:szCs w:val="28"/>
          <w:lang w:val="uk-UA"/>
        </w:rPr>
      </w:pPr>
    </w:p>
    <w:sectPr w:rsidR="00160ADA" w:rsidRPr="00BD5752" w:rsidSect="00E65A66">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A1" w:rsidRDefault="00D42DA1" w:rsidP="00E65A66">
      <w:r>
        <w:separator/>
      </w:r>
    </w:p>
  </w:endnote>
  <w:endnote w:type="continuationSeparator" w:id="0">
    <w:p w:rsidR="00D42DA1" w:rsidRDefault="00D42DA1" w:rsidP="00E65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A1" w:rsidRDefault="00D42DA1" w:rsidP="00E65A66">
      <w:r>
        <w:separator/>
      </w:r>
    </w:p>
  </w:footnote>
  <w:footnote w:type="continuationSeparator" w:id="0">
    <w:p w:rsidR="00D42DA1" w:rsidRDefault="00D42DA1" w:rsidP="00E65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66" w:rsidRDefault="00E65A66">
    <w:pPr>
      <w:pStyle w:val="a8"/>
      <w:jc w:val="center"/>
    </w:pPr>
    <w:r>
      <w:fldChar w:fldCharType="begin"/>
    </w:r>
    <w:r>
      <w:instrText xml:space="preserve"> PAGE   \* MERGEFORMAT </w:instrText>
    </w:r>
    <w:r>
      <w:fldChar w:fldCharType="separate"/>
    </w:r>
    <w:r w:rsidR="00612BB3">
      <w:rPr>
        <w:noProof/>
      </w:rPr>
      <w:t>4</w:t>
    </w:r>
    <w:r>
      <w:fldChar w:fldCharType="end"/>
    </w:r>
  </w:p>
  <w:p w:rsidR="00E65A66" w:rsidRDefault="00E65A6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4DA"/>
    <w:multiLevelType w:val="hybridMultilevel"/>
    <w:tmpl w:val="2E5E5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183CB3"/>
    <w:multiLevelType w:val="hybridMultilevel"/>
    <w:tmpl w:val="FBC41F24"/>
    <w:lvl w:ilvl="0" w:tplc="2C9E0F0E">
      <w:start w:val="1"/>
      <w:numFmt w:val="decimal"/>
      <w:lvlText w:val="%1."/>
      <w:lvlJc w:val="left"/>
      <w:pPr>
        <w:tabs>
          <w:tab w:val="num" w:pos="1005"/>
        </w:tabs>
        <w:ind w:left="1005"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57334C"/>
    <w:multiLevelType w:val="hybridMultilevel"/>
    <w:tmpl w:val="5A7E1C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394C2C"/>
    <w:multiLevelType w:val="hybridMultilevel"/>
    <w:tmpl w:val="2898CFA6"/>
    <w:lvl w:ilvl="0" w:tplc="D374AF9A">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16380B1F"/>
    <w:multiLevelType w:val="hybridMultilevel"/>
    <w:tmpl w:val="BC0E1C3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BD7301"/>
    <w:multiLevelType w:val="hybridMultilevel"/>
    <w:tmpl w:val="F64C8B2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932C7A"/>
    <w:multiLevelType w:val="hybridMultilevel"/>
    <w:tmpl w:val="23246F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C4090A"/>
    <w:multiLevelType w:val="hybridMultilevel"/>
    <w:tmpl w:val="D3D42C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58186D"/>
    <w:multiLevelType w:val="multilevel"/>
    <w:tmpl w:val="B48854A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30A55FE3"/>
    <w:multiLevelType w:val="hybridMultilevel"/>
    <w:tmpl w:val="C6064C20"/>
    <w:lvl w:ilvl="0" w:tplc="9C001C8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9C0178"/>
    <w:multiLevelType w:val="hybridMultilevel"/>
    <w:tmpl w:val="ED06C3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D54CD0"/>
    <w:multiLevelType w:val="hybridMultilevel"/>
    <w:tmpl w:val="A03E0390"/>
    <w:lvl w:ilvl="0" w:tplc="E57C7A4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6E46A8"/>
    <w:multiLevelType w:val="hybridMultilevel"/>
    <w:tmpl w:val="D668E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072631"/>
    <w:multiLevelType w:val="hybridMultilevel"/>
    <w:tmpl w:val="14C89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ED75A5"/>
    <w:multiLevelType w:val="hybridMultilevel"/>
    <w:tmpl w:val="8752DE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317C72"/>
    <w:multiLevelType w:val="hybridMultilevel"/>
    <w:tmpl w:val="D4BCDF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4A7828C9"/>
    <w:multiLevelType w:val="hybridMultilevel"/>
    <w:tmpl w:val="37E0097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F30497"/>
    <w:multiLevelType w:val="hybridMultilevel"/>
    <w:tmpl w:val="7DDCC6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18E68E8"/>
    <w:multiLevelType w:val="hybridMultilevel"/>
    <w:tmpl w:val="C082B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D84E48"/>
    <w:multiLevelType w:val="hybridMultilevel"/>
    <w:tmpl w:val="D0C0D486"/>
    <w:lvl w:ilvl="0" w:tplc="C2CC7DE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F4938B6"/>
    <w:multiLevelType w:val="hybridMultilevel"/>
    <w:tmpl w:val="CEB20E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67B4429D"/>
    <w:multiLevelType w:val="hybridMultilevel"/>
    <w:tmpl w:val="88406C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AA46A7C"/>
    <w:multiLevelType w:val="hybridMultilevel"/>
    <w:tmpl w:val="D1FE852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AA73BF"/>
    <w:multiLevelType w:val="hybridMultilevel"/>
    <w:tmpl w:val="4C6067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D900437"/>
    <w:multiLevelType w:val="hybridMultilevel"/>
    <w:tmpl w:val="E686373A"/>
    <w:lvl w:ilvl="0" w:tplc="9C001C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74750BDE"/>
    <w:multiLevelType w:val="hybridMultilevel"/>
    <w:tmpl w:val="EF366A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421CED"/>
    <w:multiLevelType w:val="hybridMultilevel"/>
    <w:tmpl w:val="16646618"/>
    <w:lvl w:ilvl="0" w:tplc="B2A2A06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19"/>
    <w:lvlOverride w:ilvl="0"/>
    <w:lvlOverride w:ilvl="1"/>
    <w:lvlOverride w:ilvl="2"/>
    <w:lvlOverride w:ilvl="3"/>
    <w:lvlOverride w:ilvl="4"/>
    <w:lvlOverride w:ilvl="5"/>
    <w:lvlOverride w:ilvl="6"/>
    <w:lvlOverride w:ilvl="7"/>
    <w:lvlOverride w:ilvl="8"/>
  </w:num>
  <w:num w:numId="16">
    <w:abstractNumId w:val="3"/>
  </w:num>
  <w:num w:numId="17">
    <w:abstractNumId w:val="21"/>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2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C2C24"/>
    <w:rsid w:val="00001227"/>
    <w:rsid w:val="0001080D"/>
    <w:rsid w:val="00010D85"/>
    <w:rsid w:val="0002703D"/>
    <w:rsid w:val="00037DF0"/>
    <w:rsid w:val="000410D2"/>
    <w:rsid w:val="00041C5B"/>
    <w:rsid w:val="0004258E"/>
    <w:rsid w:val="00051669"/>
    <w:rsid w:val="0005177D"/>
    <w:rsid w:val="00060DF4"/>
    <w:rsid w:val="00064F17"/>
    <w:rsid w:val="00066D54"/>
    <w:rsid w:val="00071C86"/>
    <w:rsid w:val="00077235"/>
    <w:rsid w:val="00081574"/>
    <w:rsid w:val="00082BB0"/>
    <w:rsid w:val="00085294"/>
    <w:rsid w:val="00087691"/>
    <w:rsid w:val="00093893"/>
    <w:rsid w:val="000A21F9"/>
    <w:rsid w:val="000A38EC"/>
    <w:rsid w:val="000B0194"/>
    <w:rsid w:val="000B42CD"/>
    <w:rsid w:val="000D288D"/>
    <w:rsid w:val="000D68A4"/>
    <w:rsid w:val="000E2969"/>
    <w:rsid w:val="000E48FA"/>
    <w:rsid w:val="000E5AE0"/>
    <w:rsid w:val="000E68F9"/>
    <w:rsid w:val="001056C0"/>
    <w:rsid w:val="00117384"/>
    <w:rsid w:val="001177CA"/>
    <w:rsid w:val="00122D24"/>
    <w:rsid w:val="001269D9"/>
    <w:rsid w:val="0013032D"/>
    <w:rsid w:val="00134DCA"/>
    <w:rsid w:val="001400DF"/>
    <w:rsid w:val="00140E87"/>
    <w:rsid w:val="00144EB6"/>
    <w:rsid w:val="00150B0E"/>
    <w:rsid w:val="00150E87"/>
    <w:rsid w:val="00160ADA"/>
    <w:rsid w:val="00180265"/>
    <w:rsid w:val="00190D78"/>
    <w:rsid w:val="00192A15"/>
    <w:rsid w:val="001A12A9"/>
    <w:rsid w:val="001A655F"/>
    <w:rsid w:val="001B6E36"/>
    <w:rsid w:val="001B7A4A"/>
    <w:rsid w:val="001C77E4"/>
    <w:rsid w:val="001C79FC"/>
    <w:rsid w:val="001C7BE2"/>
    <w:rsid w:val="001D4570"/>
    <w:rsid w:val="001D6CE6"/>
    <w:rsid w:val="001E388D"/>
    <w:rsid w:val="001E44BE"/>
    <w:rsid w:val="001E713C"/>
    <w:rsid w:val="001E7972"/>
    <w:rsid w:val="001F280A"/>
    <w:rsid w:val="001F2BE8"/>
    <w:rsid w:val="001F41FD"/>
    <w:rsid w:val="00203836"/>
    <w:rsid w:val="00213116"/>
    <w:rsid w:val="00214D44"/>
    <w:rsid w:val="00220FFB"/>
    <w:rsid w:val="002216D9"/>
    <w:rsid w:val="002223AE"/>
    <w:rsid w:val="00234DE9"/>
    <w:rsid w:val="00235B00"/>
    <w:rsid w:val="00251A35"/>
    <w:rsid w:val="00254FE3"/>
    <w:rsid w:val="002622C5"/>
    <w:rsid w:val="00264367"/>
    <w:rsid w:val="00267139"/>
    <w:rsid w:val="002800CF"/>
    <w:rsid w:val="002839CA"/>
    <w:rsid w:val="00285A09"/>
    <w:rsid w:val="002906C5"/>
    <w:rsid w:val="0029332A"/>
    <w:rsid w:val="00296141"/>
    <w:rsid w:val="002A0559"/>
    <w:rsid w:val="002A18F4"/>
    <w:rsid w:val="002A5D25"/>
    <w:rsid w:val="002B26C7"/>
    <w:rsid w:val="002B7AA9"/>
    <w:rsid w:val="002D0246"/>
    <w:rsid w:val="002D2182"/>
    <w:rsid w:val="002D3C5F"/>
    <w:rsid w:val="002D52C0"/>
    <w:rsid w:val="002D5EF1"/>
    <w:rsid w:val="002E39C4"/>
    <w:rsid w:val="00300FEB"/>
    <w:rsid w:val="00303563"/>
    <w:rsid w:val="00303A2B"/>
    <w:rsid w:val="00304450"/>
    <w:rsid w:val="003051B0"/>
    <w:rsid w:val="003210C2"/>
    <w:rsid w:val="003243C9"/>
    <w:rsid w:val="00327A7D"/>
    <w:rsid w:val="0033002B"/>
    <w:rsid w:val="00346F69"/>
    <w:rsid w:val="00350496"/>
    <w:rsid w:val="00370D5A"/>
    <w:rsid w:val="00371D61"/>
    <w:rsid w:val="0037302D"/>
    <w:rsid w:val="003731AD"/>
    <w:rsid w:val="00382F44"/>
    <w:rsid w:val="003830C7"/>
    <w:rsid w:val="00387A72"/>
    <w:rsid w:val="00390476"/>
    <w:rsid w:val="0039184B"/>
    <w:rsid w:val="00391AF9"/>
    <w:rsid w:val="003920ED"/>
    <w:rsid w:val="00393488"/>
    <w:rsid w:val="0039404D"/>
    <w:rsid w:val="003A54D5"/>
    <w:rsid w:val="003A5B81"/>
    <w:rsid w:val="003A5EB9"/>
    <w:rsid w:val="003C515B"/>
    <w:rsid w:val="003D5686"/>
    <w:rsid w:val="003D5D19"/>
    <w:rsid w:val="003E677C"/>
    <w:rsid w:val="003E76A8"/>
    <w:rsid w:val="00401135"/>
    <w:rsid w:val="00404B13"/>
    <w:rsid w:val="004122AC"/>
    <w:rsid w:val="004225B6"/>
    <w:rsid w:val="004244B4"/>
    <w:rsid w:val="00424860"/>
    <w:rsid w:val="00427AD2"/>
    <w:rsid w:val="00430642"/>
    <w:rsid w:val="0043151E"/>
    <w:rsid w:val="00435893"/>
    <w:rsid w:val="00443F84"/>
    <w:rsid w:val="00454C96"/>
    <w:rsid w:val="004609F8"/>
    <w:rsid w:val="004623FF"/>
    <w:rsid w:val="004652C0"/>
    <w:rsid w:val="0046643B"/>
    <w:rsid w:val="004723B8"/>
    <w:rsid w:val="00472AFB"/>
    <w:rsid w:val="00472B0C"/>
    <w:rsid w:val="00473C83"/>
    <w:rsid w:val="00473D50"/>
    <w:rsid w:val="004779D1"/>
    <w:rsid w:val="00482A23"/>
    <w:rsid w:val="0048488C"/>
    <w:rsid w:val="00486CC4"/>
    <w:rsid w:val="004A08EC"/>
    <w:rsid w:val="004A4526"/>
    <w:rsid w:val="004B24E7"/>
    <w:rsid w:val="004C14FF"/>
    <w:rsid w:val="004D2051"/>
    <w:rsid w:val="004D21BA"/>
    <w:rsid w:val="004D6256"/>
    <w:rsid w:val="004D7B59"/>
    <w:rsid w:val="004E0CFC"/>
    <w:rsid w:val="004E16D1"/>
    <w:rsid w:val="004E31FC"/>
    <w:rsid w:val="004F79D4"/>
    <w:rsid w:val="0050097C"/>
    <w:rsid w:val="00503346"/>
    <w:rsid w:val="00511970"/>
    <w:rsid w:val="0051536F"/>
    <w:rsid w:val="0052346B"/>
    <w:rsid w:val="0053145F"/>
    <w:rsid w:val="005343BB"/>
    <w:rsid w:val="00554B16"/>
    <w:rsid w:val="0056081B"/>
    <w:rsid w:val="00561FEA"/>
    <w:rsid w:val="0057089A"/>
    <w:rsid w:val="00570C9A"/>
    <w:rsid w:val="00572727"/>
    <w:rsid w:val="0057416E"/>
    <w:rsid w:val="005744DD"/>
    <w:rsid w:val="00582A60"/>
    <w:rsid w:val="00596AEF"/>
    <w:rsid w:val="005A1638"/>
    <w:rsid w:val="005A61D6"/>
    <w:rsid w:val="005B6093"/>
    <w:rsid w:val="005C0C80"/>
    <w:rsid w:val="005C1C1C"/>
    <w:rsid w:val="005C3FB4"/>
    <w:rsid w:val="005D1AB8"/>
    <w:rsid w:val="005D3683"/>
    <w:rsid w:val="005D4100"/>
    <w:rsid w:val="005D44EA"/>
    <w:rsid w:val="005D594E"/>
    <w:rsid w:val="005D5DFA"/>
    <w:rsid w:val="005E19E7"/>
    <w:rsid w:val="005E2AD6"/>
    <w:rsid w:val="005E3893"/>
    <w:rsid w:val="005E4F85"/>
    <w:rsid w:val="005E5AC7"/>
    <w:rsid w:val="005F05C7"/>
    <w:rsid w:val="006056DC"/>
    <w:rsid w:val="00606560"/>
    <w:rsid w:val="00612BB3"/>
    <w:rsid w:val="006215CF"/>
    <w:rsid w:val="00635293"/>
    <w:rsid w:val="006353CD"/>
    <w:rsid w:val="006360C2"/>
    <w:rsid w:val="00642277"/>
    <w:rsid w:val="006465A0"/>
    <w:rsid w:val="006569F8"/>
    <w:rsid w:val="00663EC8"/>
    <w:rsid w:val="00667F9A"/>
    <w:rsid w:val="0067470A"/>
    <w:rsid w:val="00675CD2"/>
    <w:rsid w:val="006A0F40"/>
    <w:rsid w:val="006A7358"/>
    <w:rsid w:val="006C11F9"/>
    <w:rsid w:val="006D1E2B"/>
    <w:rsid w:val="006D730A"/>
    <w:rsid w:val="006E48C0"/>
    <w:rsid w:val="006E587A"/>
    <w:rsid w:val="006F2F42"/>
    <w:rsid w:val="0070344F"/>
    <w:rsid w:val="00704F46"/>
    <w:rsid w:val="0071193C"/>
    <w:rsid w:val="00726C8B"/>
    <w:rsid w:val="00732478"/>
    <w:rsid w:val="00737250"/>
    <w:rsid w:val="00741CD7"/>
    <w:rsid w:val="00750835"/>
    <w:rsid w:val="00752700"/>
    <w:rsid w:val="007534D6"/>
    <w:rsid w:val="00756845"/>
    <w:rsid w:val="0076214A"/>
    <w:rsid w:val="00774D85"/>
    <w:rsid w:val="00782C54"/>
    <w:rsid w:val="007878BF"/>
    <w:rsid w:val="00791D5B"/>
    <w:rsid w:val="00793D5E"/>
    <w:rsid w:val="007A147F"/>
    <w:rsid w:val="007A6EDE"/>
    <w:rsid w:val="007B19C0"/>
    <w:rsid w:val="007B374A"/>
    <w:rsid w:val="007B3827"/>
    <w:rsid w:val="007C4A99"/>
    <w:rsid w:val="007C749D"/>
    <w:rsid w:val="007D6B56"/>
    <w:rsid w:val="007E6EE2"/>
    <w:rsid w:val="007F34EE"/>
    <w:rsid w:val="007F3FB5"/>
    <w:rsid w:val="007F54A5"/>
    <w:rsid w:val="007F5B38"/>
    <w:rsid w:val="00811146"/>
    <w:rsid w:val="00811B1F"/>
    <w:rsid w:val="00812657"/>
    <w:rsid w:val="008174D1"/>
    <w:rsid w:val="00825438"/>
    <w:rsid w:val="0082748B"/>
    <w:rsid w:val="00837384"/>
    <w:rsid w:val="00842830"/>
    <w:rsid w:val="00843987"/>
    <w:rsid w:val="00865239"/>
    <w:rsid w:val="008709EB"/>
    <w:rsid w:val="008719D3"/>
    <w:rsid w:val="00881B2E"/>
    <w:rsid w:val="00881BCB"/>
    <w:rsid w:val="00885989"/>
    <w:rsid w:val="00886AEA"/>
    <w:rsid w:val="00887DC5"/>
    <w:rsid w:val="00897891"/>
    <w:rsid w:val="008A0DFB"/>
    <w:rsid w:val="008A2E07"/>
    <w:rsid w:val="008A7E03"/>
    <w:rsid w:val="008B2012"/>
    <w:rsid w:val="008B5D07"/>
    <w:rsid w:val="008C61BF"/>
    <w:rsid w:val="008C73D4"/>
    <w:rsid w:val="008D16B5"/>
    <w:rsid w:val="008F170D"/>
    <w:rsid w:val="008F2488"/>
    <w:rsid w:val="009013CE"/>
    <w:rsid w:val="009016EC"/>
    <w:rsid w:val="009028C2"/>
    <w:rsid w:val="00931553"/>
    <w:rsid w:val="00932987"/>
    <w:rsid w:val="00934F2F"/>
    <w:rsid w:val="009367FF"/>
    <w:rsid w:val="00937E23"/>
    <w:rsid w:val="00942082"/>
    <w:rsid w:val="0094615A"/>
    <w:rsid w:val="00946E4B"/>
    <w:rsid w:val="009472F4"/>
    <w:rsid w:val="00970E1E"/>
    <w:rsid w:val="00990F7F"/>
    <w:rsid w:val="009A0748"/>
    <w:rsid w:val="009A4505"/>
    <w:rsid w:val="009C2ABD"/>
    <w:rsid w:val="009C5388"/>
    <w:rsid w:val="009C5DB2"/>
    <w:rsid w:val="009E30B9"/>
    <w:rsid w:val="009F3E3D"/>
    <w:rsid w:val="009F55CD"/>
    <w:rsid w:val="00A012DD"/>
    <w:rsid w:val="00A03262"/>
    <w:rsid w:val="00A05F40"/>
    <w:rsid w:val="00A07580"/>
    <w:rsid w:val="00A12918"/>
    <w:rsid w:val="00A12A09"/>
    <w:rsid w:val="00A17DB3"/>
    <w:rsid w:val="00A22448"/>
    <w:rsid w:val="00A248FE"/>
    <w:rsid w:val="00A331B8"/>
    <w:rsid w:val="00A35D3D"/>
    <w:rsid w:val="00A37FD2"/>
    <w:rsid w:val="00A46D11"/>
    <w:rsid w:val="00A508F9"/>
    <w:rsid w:val="00A5203D"/>
    <w:rsid w:val="00A524E7"/>
    <w:rsid w:val="00A65DDF"/>
    <w:rsid w:val="00A71CFE"/>
    <w:rsid w:val="00A74142"/>
    <w:rsid w:val="00A80239"/>
    <w:rsid w:val="00A87B9D"/>
    <w:rsid w:val="00A918CA"/>
    <w:rsid w:val="00A9444F"/>
    <w:rsid w:val="00A97C9D"/>
    <w:rsid w:val="00AA541C"/>
    <w:rsid w:val="00AA621C"/>
    <w:rsid w:val="00AA6E4F"/>
    <w:rsid w:val="00AC089F"/>
    <w:rsid w:val="00AC6B89"/>
    <w:rsid w:val="00AC7BDC"/>
    <w:rsid w:val="00AD3272"/>
    <w:rsid w:val="00AD3AB5"/>
    <w:rsid w:val="00AE175F"/>
    <w:rsid w:val="00AE3A4A"/>
    <w:rsid w:val="00AE6C02"/>
    <w:rsid w:val="00AF12CF"/>
    <w:rsid w:val="00AF398E"/>
    <w:rsid w:val="00AF6811"/>
    <w:rsid w:val="00B01078"/>
    <w:rsid w:val="00B148C3"/>
    <w:rsid w:val="00B14E4D"/>
    <w:rsid w:val="00B22D7C"/>
    <w:rsid w:val="00B33349"/>
    <w:rsid w:val="00B33808"/>
    <w:rsid w:val="00B35667"/>
    <w:rsid w:val="00B35D65"/>
    <w:rsid w:val="00B366D8"/>
    <w:rsid w:val="00B44FE8"/>
    <w:rsid w:val="00B533A0"/>
    <w:rsid w:val="00B55F99"/>
    <w:rsid w:val="00B62E13"/>
    <w:rsid w:val="00B63F9E"/>
    <w:rsid w:val="00B66D3F"/>
    <w:rsid w:val="00B73550"/>
    <w:rsid w:val="00B73FFD"/>
    <w:rsid w:val="00B80C8E"/>
    <w:rsid w:val="00B97D2A"/>
    <w:rsid w:val="00BA10FF"/>
    <w:rsid w:val="00BA4EE4"/>
    <w:rsid w:val="00BA7F32"/>
    <w:rsid w:val="00BB069A"/>
    <w:rsid w:val="00BB1651"/>
    <w:rsid w:val="00BB46D4"/>
    <w:rsid w:val="00BB4DD6"/>
    <w:rsid w:val="00BC0628"/>
    <w:rsid w:val="00BD20F0"/>
    <w:rsid w:val="00BD264C"/>
    <w:rsid w:val="00BD6A6F"/>
    <w:rsid w:val="00BE483D"/>
    <w:rsid w:val="00BF5ACB"/>
    <w:rsid w:val="00BF5ACF"/>
    <w:rsid w:val="00C03614"/>
    <w:rsid w:val="00C26005"/>
    <w:rsid w:val="00C26BC9"/>
    <w:rsid w:val="00C26EC4"/>
    <w:rsid w:val="00C300C7"/>
    <w:rsid w:val="00C30E7A"/>
    <w:rsid w:val="00C33483"/>
    <w:rsid w:val="00C375A8"/>
    <w:rsid w:val="00C3764E"/>
    <w:rsid w:val="00C40A8E"/>
    <w:rsid w:val="00C40FC5"/>
    <w:rsid w:val="00C41A9B"/>
    <w:rsid w:val="00C42874"/>
    <w:rsid w:val="00C435C4"/>
    <w:rsid w:val="00C5039A"/>
    <w:rsid w:val="00C526FA"/>
    <w:rsid w:val="00C5707B"/>
    <w:rsid w:val="00C57B15"/>
    <w:rsid w:val="00C57E66"/>
    <w:rsid w:val="00C6227E"/>
    <w:rsid w:val="00C6631A"/>
    <w:rsid w:val="00C7055A"/>
    <w:rsid w:val="00C71A63"/>
    <w:rsid w:val="00C76067"/>
    <w:rsid w:val="00C81085"/>
    <w:rsid w:val="00CA38AC"/>
    <w:rsid w:val="00CA57A3"/>
    <w:rsid w:val="00CA57C2"/>
    <w:rsid w:val="00CC0105"/>
    <w:rsid w:val="00CC16C0"/>
    <w:rsid w:val="00CC2C24"/>
    <w:rsid w:val="00CC78A7"/>
    <w:rsid w:val="00CD0792"/>
    <w:rsid w:val="00CD35D3"/>
    <w:rsid w:val="00CD6641"/>
    <w:rsid w:val="00CD782D"/>
    <w:rsid w:val="00CE0161"/>
    <w:rsid w:val="00CE64EA"/>
    <w:rsid w:val="00CF0C2E"/>
    <w:rsid w:val="00D07467"/>
    <w:rsid w:val="00D105A9"/>
    <w:rsid w:val="00D16B17"/>
    <w:rsid w:val="00D16D80"/>
    <w:rsid w:val="00D274DE"/>
    <w:rsid w:val="00D328B4"/>
    <w:rsid w:val="00D347CE"/>
    <w:rsid w:val="00D35CAD"/>
    <w:rsid w:val="00D36EF6"/>
    <w:rsid w:val="00D42DA1"/>
    <w:rsid w:val="00D43565"/>
    <w:rsid w:val="00D50292"/>
    <w:rsid w:val="00D50B52"/>
    <w:rsid w:val="00D63E39"/>
    <w:rsid w:val="00D641CA"/>
    <w:rsid w:val="00D745AA"/>
    <w:rsid w:val="00D7618C"/>
    <w:rsid w:val="00D81B92"/>
    <w:rsid w:val="00D845BA"/>
    <w:rsid w:val="00D87A5D"/>
    <w:rsid w:val="00D934AF"/>
    <w:rsid w:val="00DA340D"/>
    <w:rsid w:val="00DA44E2"/>
    <w:rsid w:val="00DB26CF"/>
    <w:rsid w:val="00DB6417"/>
    <w:rsid w:val="00DC0D56"/>
    <w:rsid w:val="00DE050B"/>
    <w:rsid w:val="00E000CE"/>
    <w:rsid w:val="00E42B6D"/>
    <w:rsid w:val="00E57D2F"/>
    <w:rsid w:val="00E61F89"/>
    <w:rsid w:val="00E65A66"/>
    <w:rsid w:val="00E67F5E"/>
    <w:rsid w:val="00E73FA7"/>
    <w:rsid w:val="00E75A1C"/>
    <w:rsid w:val="00E807CD"/>
    <w:rsid w:val="00E82225"/>
    <w:rsid w:val="00E83C50"/>
    <w:rsid w:val="00E86C8E"/>
    <w:rsid w:val="00E90D28"/>
    <w:rsid w:val="00E9515F"/>
    <w:rsid w:val="00E954B1"/>
    <w:rsid w:val="00EA29F2"/>
    <w:rsid w:val="00EB533F"/>
    <w:rsid w:val="00EB7E4D"/>
    <w:rsid w:val="00EC2304"/>
    <w:rsid w:val="00EC26E0"/>
    <w:rsid w:val="00EC2D0F"/>
    <w:rsid w:val="00EC472A"/>
    <w:rsid w:val="00EC5B23"/>
    <w:rsid w:val="00ED02CF"/>
    <w:rsid w:val="00EE6564"/>
    <w:rsid w:val="00EF1FF9"/>
    <w:rsid w:val="00F123B2"/>
    <w:rsid w:val="00F13887"/>
    <w:rsid w:val="00F13ABD"/>
    <w:rsid w:val="00F14F7D"/>
    <w:rsid w:val="00F15CBC"/>
    <w:rsid w:val="00F168E4"/>
    <w:rsid w:val="00F20C99"/>
    <w:rsid w:val="00F226EB"/>
    <w:rsid w:val="00F33074"/>
    <w:rsid w:val="00F3379B"/>
    <w:rsid w:val="00F3699D"/>
    <w:rsid w:val="00F567B1"/>
    <w:rsid w:val="00F618A4"/>
    <w:rsid w:val="00F64545"/>
    <w:rsid w:val="00F70176"/>
    <w:rsid w:val="00F84A6D"/>
    <w:rsid w:val="00F84AB1"/>
    <w:rsid w:val="00F96BF6"/>
    <w:rsid w:val="00FA3F94"/>
    <w:rsid w:val="00FB6AE4"/>
    <w:rsid w:val="00FB7603"/>
    <w:rsid w:val="00FB7A52"/>
    <w:rsid w:val="00FB7F9E"/>
    <w:rsid w:val="00FC1EA0"/>
    <w:rsid w:val="00FC40A8"/>
    <w:rsid w:val="00FC54E3"/>
    <w:rsid w:val="00FD124A"/>
    <w:rsid w:val="00FD2017"/>
    <w:rsid w:val="00FE2577"/>
    <w:rsid w:val="00FE5E44"/>
    <w:rsid w:val="00FF16F2"/>
    <w:rsid w:val="00FF7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C24"/>
    <w:rPr>
      <w:sz w:val="24"/>
      <w:szCs w:val="24"/>
    </w:rPr>
  </w:style>
  <w:style w:type="paragraph" w:styleId="3">
    <w:name w:val="heading 3"/>
    <w:basedOn w:val="a"/>
    <w:next w:val="a"/>
    <w:link w:val="30"/>
    <w:qFormat/>
    <w:rsid w:val="00CC2C24"/>
    <w:pPr>
      <w:keepNext/>
      <w:jc w:val="center"/>
      <w:outlineLvl w:val="2"/>
    </w:pPr>
    <w:rPr>
      <w:b/>
      <w:color w:val="0000FF"/>
      <w:sz w:val="26"/>
      <w:szCs w:val="20"/>
      <w:lang w:val="uk-UA"/>
    </w:rPr>
  </w:style>
  <w:style w:type="paragraph" w:styleId="6">
    <w:name w:val="heading 6"/>
    <w:basedOn w:val="a"/>
    <w:next w:val="a"/>
    <w:link w:val="60"/>
    <w:qFormat/>
    <w:rsid w:val="00CC2C24"/>
    <w:pPr>
      <w:keepNext/>
      <w:jc w:val="center"/>
      <w:outlineLvl w:val="5"/>
    </w:pPr>
    <w:rPr>
      <w:b/>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7E6EE2"/>
    <w:rPr>
      <w:sz w:val="28"/>
      <w:lang/>
    </w:rPr>
  </w:style>
  <w:style w:type="character" w:customStyle="1" w:styleId="30">
    <w:name w:val="Заголовок 3 Знак"/>
    <w:link w:val="3"/>
    <w:rsid w:val="000E48FA"/>
    <w:rPr>
      <w:b/>
      <w:color w:val="0000FF"/>
      <w:sz w:val="26"/>
      <w:lang w:val="uk-UA"/>
    </w:rPr>
  </w:style>
  <w:style w:type="character" w:customStyle="1" w:styleId="60">
    <w:name w:val="Заголовок 6 Знак"/>
    <w:link w:val="6"/>
    <w:rsid w:val="000E48FA"/>
    <w:rPr>
      <w:b/>
      <w:sz w:val="24"/>
      <w:szCs w:val="24"/>
    </w:rPr>
  </w:style>
  <w:style w:type="paragraph" w:styleId="2">
    <w:name w:val="Body Text 2"/>
    <w:basedOn w:val="a"/>
    <w:link w:val="20"/>
    <w:unhideWhenUsed/>
    <w:rsid w:val="009E30B9"/>
    <w:pPr>
      <w:spacing w:after="120" w:line="480" w:lineRule="auto"/>
    </w:pPr>
  </w:style>
  <w:style w:type="character" w:customStyle="1" w:styleId="20">
    <w:name w:val="Основной текст 2 Знак"/>
    <w:link w:val="2"/>
    <w:rsid w:val="009E30B9"/>
    <w:rPr>
      <w:sz w:val="24"/>
      <w:szCs w:val="24"/>
      <w:lang w:val="ru-RU" w:eastAsia="ru-RU"/>
    </w:rPr>
  </w:style>
  <w:style w:type="paragraph" w:styleId="a5">
    <w:name w:val="Balloon Text"/>
    <w:basedOn w:val="a"/>
    <w:link w:val="a6"/>
    <w:uiPriority w:val="99"/>
    <w:semiHidden/>
    <w:unhideWhenUsed/>
    <w:rsid w:val="0039184B"/>
    <w:rPr>
      <w:rFonts w:ascii="Tahoma" w:hAnsi="Tahoma"/>
      <w:sz w:val="16"/>
      <w:szCs w:val="16"/>
    </w:rPr>
  </w:style>
  <w:style w:type="character" w:customStyle="1" w:styleId="a6">
    <w:name w:val="Текст выноски Знак"/>
    <w:link w:val="a5"/>
    <w:uiPriority w:val="99"/>
    <w:semiHidden/>
    <w:rsid w:val="0039184B"/>
    <w:rPr>
      <w:rFonts w:ascii="Tahoma" w:hAnsi="Tahoma" w:cs="Tahoma"/>
      <w:sz w:val="16"/>
      <w:szCs w:val="16"/>
      <w:lang w:val="ru-RU" w:eastAsia="ru-RU"/>
    </w:rPr>
  </w:style>
  <w:style w:type="paragraph" w:styleId="HTML">
    <w:name w:val="HTML Preformatted"/>
    <w:basedOn w:val="a"/>
    <w:link w:val="HTML0"/>
    <w:uiPriority w:val="99"/>
    <w:unhideWhenUsed/>
    <w:rsid w:val="0047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472B0C"/>
    <w:rPr>
      <w:rFonts w:ascii="Courier New" w:hAnsi="Courier New"/>
      <w:lang/>
    </w:rPr>
  </w:style>
  <w:style w:type="character" w:styleId="a7">
    <w:name w:val="Emphasis"/>
    <w:qFormat/>
    <w:rsid w:val="00472B0C"/>
    <w:rPr>
      <w:i/>
      <w:iCs/>
    </w:rPr>
  </w:style>
  <w:style w:type="character" w:customStyle="1" w:styleId="a4">
    <w:name w:val="Основной текст Знак"/>
    <w:link w:val="a3"/>
    <w:rsid w:val="00842830"/>
    <w:rPr>
      <w:sz w:val="28"/>
      <w:szCs w:val="24"/>
      <w:lang w:eastAsia="ru-RU"/>
    </w:rPr>
  </w:style>
  <w:style w:type="paragraph" w:styleId="a8">
    <w:name w:val="header"/>
    <w:basedOn w:val="a"/>
    <w:link w:val="a9"/>
    <w:uiPriority w:val="99"/>
    <w:unhideWhenUsed/>
    <w:rsid w:val="00E65A66"/>
    <w:pPr>
      <w:tabs>
        <w:tab w:val="center" w:pos="4677"/>
        <w:tab w:val="right" w:pos="9355"/>
      </w:tabs>
    </w:pPr>
    <w:rPr>
      <w:lang/>
    </w:rPr>
  </w:style>
  <w:style w:type="character" w:customStyle="1" w:styleId="a9">
    <w:name w:val="Верхний колонтитул Знак"/>
    <w:link w:val="a8"/>
    <w:uiPriority w:val="99"/>
    <w:rsid w:val="00E65A66"/>
    <w:rPr>
      <w:sz w:val="24"/>
      <w:szCs w:val="24"/>
    </w:rPr>
  </w:style>
  <w:style w:type="paragraph" w:styleId="aa">
    <w:name w:val="footer"/>
    <w:basedOn w:val="a"/>
    <w:link w:val="ab"/>
    <w:uiPriority w:val="99"/>
    <w:semiHidden/>
    <w:unhideWhenUsed/>
    <w:rsid w:val="00E65A66"/>
    <w:pPr>
      <w:tabs>
        <w:tab w:val="center" w:pos="4677"/>
        <w:tab w:val="right" w:pos="9355"/>
      </w:tabs>
    </w:pPr>
    <w:rPr>
      <w:lang/>
    </w:rPr>
  </w:style>
  <w:style w:type="character" w:customStyle="1" w:styleId="ab">
    <w:name w:val="Нижний колонтитул Знак"/>
    <w:link w:val="aa"/>
    <w:uiPriority w:val="99"/>
    <w:semiHidden/>
    <w:rsid w:val="00E65A66"/>
    <w:rPr>
      <w:sz w:val="24"/>
      <w:szCs w:val="24"/>
    </w:rPr>
  </w:style>
  <w:style w:type="character" w:customStyle="1" w:styleId="ac">
    <w:name w:val="Подпись к таблице_"/>
    <w:link w:val="1"/>
    <w:rsid w:val="00A12A09"/>
    <w:rPr>
      <w:b/>
      <w:bCs/>
      <w:sz w:val="21"/>
      <w:szCs w:val="21"/>
      <w:shd w:val="clear" w:color="auto" w:fill="FFFFFF"/>
    </w:rPr>
  </w:style>
  <w:style w:type="character" w:customStyle="1" w:styleId="9">
    <w:name w:val="Основной текст + 9"/>
    <w:aliases w:val="5 pt,Интервал 0 pt"/>
    <w:rsid w:val="00A12A09"/>
    <w:rPr>
      <w:rFonts w:ascii="Calibri" w:eastAsia="Calibri" w:hAnsi="Calibri"/>
      <w:spacing w:val="4"/>
      <w:sz w:val="19"/>
      <w:szCs w:val="19"/>
      <w:lang w:val="uk-UA" w:eastAsia="ru-RU" w:bidi="ar-SA"/>
    </w:rPr>
  </w:style>
  <w:style w:type="character" w:customStyle="1" w:styleId="ad">
    <w:name w:val="Основной текст + Полужирный"/>
    <w:aliases w:val="Интервал 0 pt1"/>
    <w:rsid w:val="00A12A09"/>
    <w:rPr>
      <w:rFonts w:ascii="Calibri" w:eastAsia="Calibri" w:hAnsi="Calibri"/>
      <w:b/>
      <w:bCs/>
      <w:spacing w:val="2"/>
      <w:sz w:val="28"/>
      <w:szCs w:val="28"/>
      <w:lang w:val="uk-UA" w:eastAsia="ru-RU" w:bidi="ar-SA"/>
    </w:rPr>
  </w:style>
  <w:style w:type="paragraph" w:customStyle="1" w:styleId="1">
    <w:name w:val="Подпись к таблице1"/>
    <w:basedOn w:val="a"/>
    <w:link w:val="ac"/>
    <w:rsid w:val="00A12A09"/>
    <w:pPr>
      <w:widowControl w:val="0"/>
      <w:shd w:val="clear" w:color="auto" w:fill="FFFFFF"/>
      <w:spacing w:line="240" w:lineRule="atLeast"/>
    </w:pPr>
    <w:rPr>
      <w:b/>
      <w:bCs/>
      <w:sz w:val="21"/>
      <w:szCs w:val="21"/>
      <w:lang/>
    </w:rPr>
  </w:style>
  <w:style w:type="paragraph" w:customStyle="1" w:styleId="10">
    <w:name w:val="Без интервала1"/>
    <w:rsid w:val="00A12A09"/>
    <w:rPr>
      <w:rFonts w:ascii="Calibri" w:eastAsia="Calibri" w:hAnsi="Calibri"/>
      <w:sz w:val="22"/>
      <w:szCs w:val="22"/>
      <w:lang w:val="uk-UA" w:eastAsia="en-US"/>
    </w:rPr>
  </w:style>
  <w:style w:type="paragraph" w:customStyle="1" w:styleId="ae">
    <w:name w:val="a"/>
    <w:basedOn w:val="a"/>
    <w:rsid w:val="00A12A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267397">
      <w:bodyDiv w:val="1"/>
      <w:marLeft w:val="0"/>
      <w:marRight w:val="0"/>
      <w:marTop w:val="0"/>
      <w:marBottom w:val="0"/>
      <w:divBdr>
        <w:top w:val="none" w:sz="0" w:space="0" w:color="auto"/>
        <w:left w:val="none" w:sz="0" w:space="0" w:color="auto"/>
        <w:bottom w:val="none" w:sz="0" w:space="0" w:color="auto"/>
        <w:right w:val="none" w:sz="0" w:space="0" w:color="auto"/>
      </w:divBdr>
    </w:div>
    <w:div w:id="167214754">
      <w:bodyDiv w:val="1"/>
      <w:marLeft w:val="0"/>
      <w:marRight w:val="0"/>
      <w:marTop w:val="0"/>
      <w:marBottom w:val="0"/>
      <w:divBdr>
        <w:top w:val="none" w:sz="0" w:space="0" w:color="auto"/>
        <w:left w:val="none" w:sz="0" w:space="0" w:color="auto"/>
        <w:bottom w:val="none" w:sz="0" w:space="0" w:color="auto"/>
        <w:right w:val="none" w:sz="0" w:space="0" w:color="auto"/>
      </w:divBdr>
    </w:div>
    <w:div w:id="193077471">
      <w:bodyDiv w:val="1"/>
      <w:marLeft w:val="0"/>
      <w:marRight w:val="0"/>
      <w:marTop w:val="0"/>
      <w:marBottom w:val="0"/>
      <w:divBdr>
        <w:top w:val="none" w:sz="0" w:space="0" w:color="auto"/>
        <w:left w:val="none" w:sz="0" w:space="0" w:color="auto"/>
        <w:bottom w:val="none" w:sz="0" w:space="0" w:color="auto"/>
        <w:right w:val="none" w:sz="0" w:space="0" w:color="auto"/>
      </w:divBdr>
    </w:div>
    <w:div w:id="241767663">
      <w:bodyDiv w:val="1"/>
      <w:marLeft w:val="0"/>
      <w:marRight w:val="0"/>
      <w:marTop w:val="0"/>
      <w:marBottom w:val="0"/>
      <w:divBdr>
        <w:top w:val="none" w:sz="0" w:space="0" w:color="auto"/>
        <w:left w:val="none" w:sz="0" w:space="0" w:color="auto"/>
        <w:bottom w:val="none" w:sz="0" w:space="0" w:color="auto"/>
        <w:right w:val="none" w:sz="0" w:space="0" w:color="auto"/>
      </w:divBdr>
    </w:div>
    <w:div w:id="468784443">
      <w:bodyDiv w:val="1"/>
      <w:marLeft w:val="0"/>
      <w:marRight w:val="0"/>
      <w:marTop w:val="0"/>
      <w:marBottom w:val="0"/>
      <w:divBdr>
        <w:top w:val="none" w:sz="0" w:space="0" w:color="auto"/>
        <w:left w:val="none" w:sz="0" w:space="0" w:color="auto"/>
        <w:bottom w:val="none" w:sz="0" w:space="0" w:color="auto"/>
        <w:right w:val="none" w:sz="0" w:space="0" w:color="auto"/>
      </w:divBdr>
    </w:div>
    <w:div w:id="495993664">
      <w:bodyDiv w:val="1"/>
      <w:marLeft w:val="0"/>
      <w:marRight w:val="0"/>
      <w:marTop w:val="0"/>
      <w:marBottom w:val="0"/>
      <w:divBdr>
        <w:top w:val="none" w:sz="0" w:space="0" w:color="auto"/>
        <w:left w:val="none" w:sz="0" w:space="0" w:color="auto"/>
        <w:bottom w:val="none" w:sz="0" w:space="0" w:color="auto"/>
        <w:right w:val="none" w:sz="0" w:space="0" w:color="auto"/>
      </w:divBdr>
    </w:div>
    <w:div w:id="642739946">
      <w:bodyDiv w:val="1"/>
      <w:marLeft w:val="0"/>
      <w:marRight w:val="0"/>
      <w:marTop w:val="0"/>
      <w:marBottom w:val="0"/>
      <w:divBdr>
        <w:top w:val="none" w:sz="0" w:space="0" w:color="auto"/>
        <w:left w:val="none" w:sz="0" w:space="0" w:color="auto"/>
        <w:bottom w:val="none" w:sz="0" w:space="0" w:color="auto"/>
        <w:right w:val="none" w:sz="0" w:space="0" w:color="auto"/>
      </w:divBdr>
    </w:div>
    <w:div w:id="876163647">
      <w:bodyDiv w:val="1"/>
      <w:marLeft w:val="0"/>
      <w:marRight w:val="0"/>
      <w:marTop w:val="0"/>
      <w:marBottom w:val="0"/>
      <w:divBdr>
        <w:top w:val="none" w:sz="0" w:space="0" w:color="auto"/>
        <w:left w:val="none" w:sz="0" w:space="0" w:color="auto"/>
        <w:bottom w:val="none" w:sz="0" w:space="0" w:color="auto"/>
        <w:right w:val="none" w:sz="0" w:space="0" w:color="auto"/>
      </w:divBdr>
    </w:div>
    <w:div w:id="958030903">
      <w:bodyDiv w:val="1"/>
      <w:marLeft w:val="0"/>
      <w:marRight w:val="0"/>
      <w:marTop w:val="0"/>
      <w:marBottom w:val="0"/>
      <w:divBdr>
        <w:top w:val="none" w:sz="0" w:space="0" w:color="auto"/>
        <w:left w:val="none" w:sz="0" w:space="0" w:color="auto"/>
        <w:bottom w:val="none" w:sz="0" w:space="0" w:color="auto"/>
        <w:right w:val="none" w:sz="0" w:space="0" w:color="auto"/>
      </w:divBdr>
    </w:div>
    <w:div w:id="1229419438">
      <w:bodyDiv w:val="1"/>
      <w:marLeft w:val="0"/>
      <w:marRight w:val="0"/>
      <w:marTop w:val="0"/>
      <w:marBottom w:val="0"/>
      <w:divBdr>
        <w:top w:val="none" w:sz="0" w:space="0" w:color="auto"/>
        <w:left w:val="none" w:sz="0" w:space="0" w:color="auto"/>
        <w:bottom w:val="none" w:sz="0" w:space="0" w:color="auto"/>
        <w:right w:val="none" w:sz="0" w:space="0" w:color="auto"/>
      </w:divBdr>
    </w:div>
    <w:div w:id="1396778487">
      <w:bodyDiv w:val="1"/>
      <w:marLeft w:val="0"/>
      <w:marRight w:val="0"/>
      <w:marTop w:val="0"/>
      <w:marBottom w:val="0"/>
      <w:divBdr>
        <w:top w:val="none" w:sz="0" w:space="0" w:color="auto"/>
        <w:left w:val="none" w:sz="0" w:space="0" w:color="auto"/>
        <w:bottom w:val="none" w:sz="0" w:space="0" w:color="auto"/>
        <w:right w:val="none" w:sz="0" w:space="0" w:color="auto"/>
      </w:divBdr>
    </w:div>
    <w:div w:id="1405764476">
      <w:bodyDiv w:val="1"/>
      <w:marLeft w:val="0"/>
      <w:marRight w:val="0"/>
      <w:marTop w:val="0"/>
      <w:marBottom w:val="0"/>
      <w:divBdr>
        <w:top w:val="none" w:sz="0" w:space="0" w:color="auto"/>
        <w:left w:val="none" w:sz="0" w:space="0" w:color="auto"/>
        <w:bottom w:val="none" w:sz="0" w:space="0" w:color="auto"/>
        <w:right w:val="none" w:sz="0" w:space="0" w:color="auto"/>
      </w:divBdr>
    </w:div>
    <w:div w:id="1518470582">
      <w:bodyDiv w:val="1"/>
      <w:marLeft w:val="0"/>
      <w:marRight w:val="0"/>
      <w:marTop w:val="0"/>
      <w:marBottom w:val="0"/>
      <w:divBdr>
        <w:top w:val="none" w:sz="0" w:space="0" w:color="auto"/>
        <w:left w:val="none" w:sz="0" w:space="0" w:color="auto"/>
        <w:bottom w:val="none" w:sz="0" w:space="0" w:color="auto"/>
        <w:right w:val="none" w:sz="0" w:space="0" w:color="auto"/>
      </w:divBdr>
    </w:div>
    <w:div w:id="1564439707">
      <w:bodyDiv w:val="1"/>
      <w:marLeft w:val="0"/>
      <w:marRight w:val="0"/>
      <w:marTop w:val="0"/>
      <w:marBottom w:val="0"/>
      <w:divBdr>
        <w:top w:val="none" w:sz="0" w:space="0" w:color="auto"/>
        <w:left w:val="none" w:sz="0" w:space="0" w:color="auto"/>
        <w:bottom w:val="none" w:sz="0" w:space="0" w:color="auto"/>
        <w:right w:val="none" w:sz="0" w:space="0" w:color="auto"/>
      </w:divBdr>
    </w:div>
    <w:div w:id="1576696247">
      <w:bodyDiv w:val="1"/>
      <w:marLeft w:val="0"/>
      <w:marRight w:val="0"/>
      <w:marTop w:val="0"/>
      <w:marBottom w:val="0"/>
      <w:divBdr>
        <w:top w:val="none" w:sz="0" w:space="0" w:color="auto"/>
        <w:left w:val="none" w:sz="0" w:space="0" w:color="auto"/>
        <w:bottom w:val="none" w:sz="0" w:space="0" w:color="auto"/>
        <w:right w:val="none" w:sz="0" w:space="0" w:color="auto"/>
      </w:divBdr>
    </w:div>
    <w:div w:id="1582645231">
      <w:bodyDiv w:val="1"/>
      <w:marLeft w:val="0"/>
      <w:marRight w:val="0"/>
      <w:marTop w:val="0"/>
      <w:marBottom w:val="0"/>
      <w:divBdr>
        <w:top w:val="none" w:sz="0" w:space="0" w:color="auto"/>
        <w:left w:val="none" w:sz="0" w:space="0" w:color="auto"/>
        <w:bottom w:val="none" w:sz="0" w:space="0" w:color="auto"/>
        <w:right w:val="none" w:sz="0" w:space="0" w:color="auto"/>
      </w:divBdr>
    </w:div>
    <w:div w:id="1861889750">
      <w:bodyDiv w:val="1"/>
      <w:marLeft w:val="0"/>
      <w:marRight w:val="0"/>
      <w:marTop w:val="0"/>
      <w:marBottom w:val="0"/>
      <w:divBdr>
        <w:top w:val="none" w:sz="0" w:space="0" w:color="auto"/>
        <w:left w:val="none" w:sz="0" w:space="0" w:color="auto"/>
        <w:bottom w:val="none" w:sz="0" w:space="0" w:color="auto"/>
        <w:right w:val="none" w:sz="0" w:space="0" w:color="auto"/>
      </w:divBdr>
    </w:div>
    <w:div w:id="1908303372">
      <w:bodyDiv w:val="1"/>
      <w:marLeft w:val="0"/>
      <w:marRight w:val="0"/>
      <w:marTop w:val="0"/>
      <w:marBottom w:val="0"/>
      <w:divBdr>
        <w:top w:val="none" w:sz="0" w:space="0" w:color="auto"/>
        <w:left w:val="none" w:sz="0" w:space="0" w:color="auto"/>
        <w:bottom w:val="none" w:sz="0" w:space="0" w:color="auto"/>
        <w:right w:val="none" w:sz="0" w:space="0" w:color="auto"/>
      </w:divBdr>
    </w:div>
    <w:div w:id="1942449671">
      <w:bodyDiv w:val="1"/>
      <w:marLeft w:val="0"/>
      <w:marRight w:val="0"/>
      <w:marTop w:val="0"/>
      <w:marBottom w:val="0"/>
      <w:divBdr>
        <w:top w:val="none" w:sz="0" w:space="0" w:color="auto"/>
        <w:left w:val="none" w:sz="0" w:space="0" w:color="auto"/>
        <w:bottom w:val="none" w:sz="0" w:space="0" w:color="auto"/>
        <w:right w:val="none" w:sz="0" w:space="0" w:color="auto"/>
      </w:divBdr>
    </w:div>
    <w:div w:id="1948124148">
      <w:bodyDiv w:val="1"/>
      <w:marLeft w:val="0"/>
      <w:marRight w:val="0"/>
      <w:marTop w:val="0"/>
      <w:marBottom w:val="0"/>
      <w:divBdr>
        <w:top w:val="none" w:sz="0" w:space="0" w:color="auto"/>
        <w:left w:val="none" w:sz="0" w:space="0" w:color="auto"/>
        <w:bottom w:val="none" w:sz="0" w:space="0" w:color="auto"/>
        <w:right w:val="none" w:sz="0" w:space="0" w:color="auto"/>
      </w:divBdr>
    </w:div>
    <w:div w:id="1998343196">
      <w:bodyDiv w:val="1"/>
      <w:marLeft w:val="0"/>
      <w:marRight w:val="0"/>
      <w:marTop w:val="0"/>
      <w:marBottom w:val="0"/>
      <w:divBdr>
        <w:top w:val="none" w:sz="0" w:space="0" w:color="auto"/>
        <w:left w:val="none" w:sz="0" w:space="0" w:color="auto"/>
        <w:bottom w:val="none" w:sz="0" w:space="0" w:color="auto"/>
        <w:right w:val="none" w:sz="0" w:space="0" w:color="auto"/>
      </w:divBdr>
    </w:div>
    <w:div w:id="2002807567">
      <w:bodyDiv w:val="1"/>
      <w:marLeft w:val="0"/>
      <w:marRight w:val="0"/>
      <w:marTop w:val="0"/>
      <w:marBottom w:val="0"/>
      <w:divBdr>
        <w:top w:val="none" w:sz="0" w:space="0" w:color="auto"/>
        <w:left w:val="none" w:sz="0" w:space="0" w:color="auto"/>
        <w:bottom w:val="none" w:sz="0" w:space="0" w:color="auto"/>
        <w:right w:val="none" w:sz="0" w:space="0" w:color="auto"/>
      </w:divBdr>
    </w:div>
    <w:div w:id="20538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C56B-8DCF-453F-BC60-E753B06D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Олександр</cp:lastModifiedBy>
  <cp:revision>2</cp:revision>
  <cp:lastPrinted>2020-03-31T11:28:00Z</cp:lastPrinted>
  <dcterms:created xsi:type="dcterms:W3CDTF">2020-08-04T13:08:00Z</dcterms:created>
  <dcterms:modified xsi:type="dcterms:W3CDTF">2020-08-04T13:08:00Z</dcterms:modified>
</cp:coreProperties>
</file>