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04E0" w14:textId="77777777" w:rsidR="00392F5F" w:rsidRPr="002841EC" w:rsidRDefault="00392F5F" w:rsidP="00392F5F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Проєкт  </w:t>
      </w:r>
    </w:p>
    <w:p w14:paraId="239FF28C" w14:textId="77777777" w:rsidR="00392F5F" w:rsidRPr="002841EC" w:rsidRDefault="00392F5F" w:rsidP="00392F5F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Олександрівським </w:t>
      </w:r>
    </w:p>
    <w:p w14:paraId="4A28B15C" w14:textId="77777777" w:rsidR="00392F5F" w:rsidRPr="002841EC" w:rsidRDefault="00392F5F" w:rsidP="00392F5F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646E0900" w14:textId="0658A8A8" w:rsidR="00392F5F" w:rsidRPr="002841EC" w:rsidRDefault="00392F5F" w:rsidP="00392F5F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Восьма сесія Олександрівської селищної ради восьмого скликання</w:t>
      </w:r>
    </w:p>
    <w:p w14:paraId="6C5C4427" w14:textId="77777777" w:rsidR="00392F5F" w:rsidRPr="002841EC" w:rsidRDefault="00392F5F" w:rsidP="00392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AF6F60" w14:textId="77777777" w:rsidR="00392F5F" w:rsidRPr="002841EC" w:rsidRDefault="00392F5F" w:rsidP="00392F5F">
      <w:pPr>
        <w:ind w:right="-8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7507C3C" w14:textId="77777777" w:rsidR="00392F5F" w:rsidRPr="002841EC" w:rsidRDefault="00392F5F" w:rsidP="00392F5F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2841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від _ ____________ 2021 року                                                                        № __</w:t>
      </w:r>
    </w:p>
    <w:p w14:paraId="55BAD2C7" w14:textId="77777777" w:rsidR="00392F5F" w:rsidRPr="002841EC" w:rsidRDefault="00392F5F" w:rsidP="0039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смт Олександрівка</w:t>
      </w:r>
    </w:p>
    <w:p w14:paraId="7B34F2FB" w14:textId="77777777" w:rsidR="00392F5F" w:rsidRPr="002841EC" w:rsidRDefault="00392F5F" w:rsidP="00392F5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395A8D75" w14:textId="0022028D" w:rsidR="00392F5F" w:rsidRPr="002841EC" w:rsidRDefault="00392F5F" w:rsidP="00392F5F">
      <w:pPr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213B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актів приймання-передачі майна </w:t>
      </w:r>
      <w:r w:rsidRPr="002841EC">
        <w:rPr>
          <w:rFonts w:ascii="Times New Roman" w:hAnsi="Times New Roman" w:cs="Times New Roman"/>
          <w:sz w:val="28"/>
          <w:szCs w:val="28"/>
          <w:lang w:val="uk-UA"/>
        </w:rPr>
        <w:t>Олександрівської селищної ради</w:t>
      </w:r>
    </w:p>
    <w:p w14:paraId="61F18829" w14:textId="77777777" w:rsidR="00392F5F" w:rsidRPr="002841EC" w:rsidRDefault="00392F5F" w:rsidP="00392F5F">
      <w:pPr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598F4" w14:textId="09081BB9" w:rsidR="00392F5F" w:rsidRPr="002841EC" w:rsidRDefault="007D2562" w:rsidP="00022097">
      <w:pPr>
        <w:pStyle w:val="Pa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1EC">
        <w:rPr>
          <w:rFonts w:ascii="Times New Roman" w:hAnsi="Times New Roman"/>
          <w:sz w:val="28"/>
          <w:szCs w:val="28"/>
          <w:lang w:val="uk-UA"/>
        </w:rPr>
        <w:t xml:space="preserve">Відповідно до ст. 42 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№1009-IX 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2841EC">
        <w:rPr>
          <w:rFonts w:ascii="Times New Roman" w:hAnsi="Times New Roman"/>
          <w:sz w:val="28"/>
          <w:szCs w:val="28"/>
          <w:lang w:val="uk-UA"/>
        </w:rPr>
        <w:t xml:space="preserve">від 17 листопада 2020 року, пункту 3 підпункту 11 Постанови Верховної Ради України «Про утворення та ліквідацію районів» №807-IX від 17 липня 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2841EC">
        <w:rPr>
          <w:rFonts w:ascii="Times New Roman" w:hAnsi="Times New Roman"/>
          <w:sz w:val="28"/>
          <w:szCs w:val="28"/>
          <w:lang w:val="uk-UA"/>
        </w:rPr>
        <w:t xml:space="preserve">2020 року, 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>сесії восьмого скликання Олександрівської селищної ради від 2</w:t>
      </w:r>
      <w:r w:rsidR="00BB21C9" w:rsidRPr="002841EC">
        <w:rPr>
          <w:rFonts w:ascii="Times New Roman" w:hAnsi="Times New Roman"/>
          <w:sz w:val="28"/>
          <w:szCs w:val="28"/>
          <w:lang w:val="uk-UA"/>
        </w:rPr>
        <w:t>4 грудня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B21C9" w:rsidRPr="002841EC">
        <w:rPr>
          <w:rFonts w:ascii="Times New Roman" w:hAnsi="Times New Roman"/>
          <w:sz w:val="28"/>
          <w:szCs w:val="28"/>
          <w:lang w:val="uk-UA"/>
        </w:rPr>
        <w:t>0</w:t>
      </w:r>
      <w:r w:rsidR="00217D33" w:rsidRPr="002841EC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BB21C9" w:rsidRPr="002841EC">
        <w:rPr>
          <w:rFonts w:ascii="Times New Roman" w:hAnsi="Times New Roman"/>
          <w:sz w:val="28"/>
          <w:szCs w:val="28"/>
          <w:lang w:val="uk-UA"/>
        </w:rPr>
        <w:t>50 «</w:t>
      </w:r>
      <w:r w:rsidR="00BB21C9" w:rsidRPr="002841EC">
        <w:rPr>
          <w:rStyle w:val="A30"/>
          <w:rFonts w:ascii="Times New Roman" w:eastAsia="SimSun" w:hAnsi="Times New Roman" w:cs="Times New Roman"/>
          <w:b w:val="0"/>
          <w:bCs w:val="0"/>
          <w:sz w:val="28"/>
          <w:szCs w:val="28"/>
          <w:lang w:val="uk-UA"/>
        </w:rPr>
        <w:t>Про початок процедури реорганізації сільських та селищних рад Олександрівського району шляхом приєднання до Олександрівської селищної ради Кропивницького району Кіровоградської області</w:t>
      </w:r>
      <w:r w:rsidR="00022097" w:rsidRPr="002841EC">
        <w:rPr>
          <w:rStyle w:val="A30"/>
          <w:rFonts w:ascii="Times New Roman" w:eastAsia="SimSun" w:hAnsi="Times New Roman" w:cs="Times New Roman"/>
          <w:b w:val="0"/>
          <w:bCs w:val="0"/>
          <w:sz w:val="28"/>
          <w:szCs w:val="28"/>
          <w:lang w:val="uk-UA"/>
        </w:rPr>
        <w:t>», р</w:t>
      </w:r>
      <w:r w:rsidRPr="002841EC">
        <w:rPr>
          <w:rFonts w:ascii="Times New Roman" w:hAnsi="Times New Roman"/>
          <w:sz w:val="28"/>
          <w:szCs w:val="28"/>
          <w:lang w:val="uk-UA"/>
        </w:rPr>
        <w:t>ішення першої сесії восьмого скликання Кропивницької районної ради від 22 січня 2021 року №44 «</w:t>
      </w:r>
      <w:r w:rsidRPr="002841EC">
        <w:rPr>
          <w:rStyle w:val="a6"/>
          <w:rFonts w:ascii="Times New Roman" w:eastAsia="SimSu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виключення Олександрівської районної ради із складу засновників комунальних закладів (підприємства, установ, організацій) які передаються із спільної власності територіальних громад сіл і селищ Олександрівського району Кіровоградської області у комунальну власність територіальної громади Олександрівської селищної ради Кропивницького району Кіровоградської області», </w:t>
      </w:r>
      <w:r w:rsidRPr="002841EC">
        <w:rPr>
          <w:rFonts w:ascii="Times New Roman" w:hAnsi="Times New Roman"/>
          <w:sz w:val="28"/>
          <w:szCs w:val="28"/>
          <w:lang w:val="uk-UA"/>
        </w:rPr>
        <w:t>рішення сьомої сесії восьмого скликання Олександрівської селищної ради від 28 січня 2021 року №133 «</w:t>
      </w:r>
      <w:r w:rsidRPr="002841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прийняття у власність територіальної громади Олександрівської селищної ради Кропивницького району </w:t>
      </w:r>
      <w:r w:rsidRPr="002841EC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 та селищ Олександрівського району кіровоградської області </w:t>
      </w:r>
      <w:r w:rsidRPr="002841EC">
        <w:rPr>
          <w:rFonts w:ascii="Times New Roman" w:hAnsi="Times New Roman"/>
          <w:bCs/>
          <w:iCs/>
          <w:sz w:val="28"/>
          <w:szCs w:val="28"/>
          <w:lang w:val="uk-UA"/>
        </w:rPr>
        <w:t>комунальних закладів (підприємств, установ, організацій),</w:t>
      </w:r>
      <w:r w:rsidRPr="002841E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зміну засновника, назв та затвердження їх Статутів в новій редакції</w:t>
      </w:r>
      <w:r w:rsidRPr="002841EC">
        <w:rPr>
          <w:rFonts w:ascii="Times New Roman" w:hAnsi="Times New Roman"/>
          <w:sz w:val="28"/>
          <w:szCs w:val="28"/>
          <w:lang w:val="uk-UA"/>
        </w:rPr>
        <w:t>»</w:t>
      </w:r>
    </w:p>
    <w:p w14:paraId="5E79D069" w14:textId="77777777" w:rsidR="00392F5F" w:rsidRPr="002841EC" w:rsidRDefault="00392F5F" w:rsidP="00392F5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bCs/>
          <w:sz w:val="28"/>
          <w:szCs w:val="28"/>
          <w:lang w:val="uk-UA"/>
        </w:rPr>
        <w:t>СЕЛИЩНА РАДА ВИРІШИЛА:</w:t>
      </w:r>
    </w:p>
    <w:p w14:paraId="023D2B15" w14:textId="77777777" w:rsidR="00392F5F" w:rsidRPr="002841EC" w:rsidRDefault="00392F5F" w:rsidP="00392F5F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5364595" w14:textId="65D3C7CA" w:rsidR="00714C73" w:rsidRPr="002841EC" w:rsidRDefault="00392F5F" w:rsidP="008C0D0E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D0E"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</w:t>
      </w:r>
      <w:r w:rsidR="00714C73"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</w:t>
      </w:r>
      <w:r w:rsidR="008C0D0E"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приймання - передачі </w:t>
      </w:r>
      <w:r w:rsidR="00851F4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основних засобів, нематеріальних активів, запасів, грошових коштів,  розрахунків та зобов’язань сільських, селищних рад</w:t>
      </w:r>
      <w:r w:rsidR="00CB5DAF" w:rsidRPr="002841EC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CB5DAF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Олександрівського району</w:t>
      </w:r>
      <w:r w:rsidR="00DE7646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CB5DAF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DE7646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які передаються у комунальну власність територіальної громади </w:t>
      </w:r>
      <w:r w:rsidR="00452678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Олександрівської селищної </w:t>
      </w:r>
      <w:r w:rsidR="00452678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ради Кропивницького району Кіровоградської області</w:t>
      </w:r>
      <w:r w:rsidR="00452678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CB5DAF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згідно з додатком 1 (додається).</w:t>
      </w:r>
    </w:p>
    <w:p w14:paraId="7A7DE9BC" w14:textId="5531F139" w:rsidR="00CB5DAF" w:rsidRPr="002841EC" w:rsidRDefault="00CB5DAF" w:rsidP="00CB5DAF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акти приймання - передачі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основних засобів, нематеріальних активів, запасів, грошових коштів,  розрахунків та зобов’язань </w:t>
      </w:r>
      <w:r w:rsidR="00452678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комунальних закладів (підприємства, установ, організацій)</w:t>
      </w:r>
      <w:r w:rsidR="00452678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,</w:t>
      </w:r>
      <w:r w:rsidR="00452678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які передаються із спільної власності територіальних громад сіл і селищ Олександрівського району Кіровоградської області у комунальну власність територіальної громади Олександрівської селищної ради Кропивницького району Кіровоградської області</w:t>
      </w:r>
      <w:r w:rsidR="000A7A70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згідно з додатком </w:t>
      </w:r>
      <w:r w:rsidR="000A7A70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(додається).</w:t>
      </w:r>
    </w:p>
    <w:p w14:paraId="5C96AD90" w14:textId="4644C9FD" w:rsidR="000A7A70" w:rsidRPr="002841EC" w:rsidRDefault="000A7A70" w:rsidP="000A7A70">
      <w:pPr>
        <w:ind w:right="-1" w:firstLine="709"/>
        <w:jc w:val="both"/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акти приймання - передачі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основних засобів, нематеріальних активів, запасів, грошових коштів,  розрахунків та зобов’язань </w:t>
      </w:r>
      <w:r w:rsidR="00387ED2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 балансу</w:t>
      </w:r>
      <w:r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Олександрівської селищної ради Кропивницького району Кіровоградської області </w:t>
      </w:r>
      <w:r w:rsidR="00387ED2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 баланси відповідних органів виконавчої влади</w:t>
      </w:r>
      <w:r w:rsidR="002B5E7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B5E7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Олександрівської селищної ради</w:t>
      </w:r>
      <w:r w:rsidR="008540E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підприємств, установ та організацій </w:t>
      </w:r>
      <w:r w:rsidR="008540E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комунальн</w:t>
      </w:r>
      <w:r w:rsidR="008540E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ої</w:t>
      </w:r>
      <w:r w:rsidR="008540E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власн</w:t>
      </w:r>
      <w:r w:rsidR="008540E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ості </w:t>
      </w:r>
      <w:r w:rsidR="008540E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 w:rsidR="002B38CB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387ED2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  <w:r w:rsidR="00387ED2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згідно з додатком </w:t>
      </w:r>
      <w:r w:rsidR="00387ED2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(додається).</w:t>
      </w:r>
    </w:p>
    <w:p w14:paraId="2072D2DD" w14:textId="04AEA40E" w:rsidR="002B38CB" w:rsidRPr="002841EC" w:rsidRDefault="002B38CB" w:rsidP="000A7A70">
      <w:pPr>
        <w:ind w:right="-1" w:firstLine="709"/>
        <w:jc w:val="both"/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 О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рган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ам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виконавчої влади</w:t>
      </w:r>
      <w:r w:rsidR="002B5E7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B5E7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Олександрівської селищної ради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підприємств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ам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установ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ам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організаці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ям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комунальної власності територіальної громади </w:t>
      </w:r>
      <w:r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FA0266" w:rsidRPr="002841EC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повноважень щодо управління об’єктами</w:t>
      </w:r>
      <w:r w:rsidR="00FA0266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визначени</w:t>
      </w:r>
      <w:r w:rsidR="00FA0266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ми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 актах </w:t>
      </w:r>
      <w:r w:rsidR="00C8789B" w:rsidRPr="00284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приймання - передачі 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основних засобів, нематеріальних активів, запасів, грошових коштів,  розрахунків та зобов’язань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 w:rsidR="008027DA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згідно</w:t>
      </w:r>
      <w:r w:rsidR="00C8789B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додатку 3 до даного рішення, </w:t>
      </w:r>
      <w:r w:rsidR="00F92A69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та вважати їх віднесеними до сфери </w:t>
      </w:r>
      <w:r w:rsidR="00F92A69" w:rsidRPr="002841E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92A69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F92A69" w:rsidRPr="00284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11A095" w14:textId="5944FB80" w:rsidR="008C0D0E" w:rsidRPr="002841EC" w:rsidRDefault="0044317C" w:rsidP="008C0D0E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виконавчої влади Олександрівської селищної ради, підприємства, установ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організаці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741251" w:rsidRPr="002841E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комунальної власності територіальної громади 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зазначені у 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додатку 3 до даного рішення</w:t>
      </w:r>
      <w:r w:rsidR="00741251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– вважати </w:t>
      </w:r>
      <w:r w:rsidR="001B4ECD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>алансоутримувач</w:t>
      </w:r>
      <w:r w:rsidR="008027DA" w:rsidRPr="002841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ECD" w:rsidRPr="002841EC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0E39C0" w:rsidRPr="002841E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E39C0" w:rsidRPr="002841EC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0E39C0" w:rsidRPr="002841EC">
        <w:rPr>
          <w:rStyle w:val="A30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основних засобів, нематеріальних активів, запасів</w:t>
      </w:r>
      <w:r w:rsidR="008C0D0E" w:rsidRPr="002841E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A73463A" w14:textId="4D9E0CEA" w:rsidR="002841EC" w:rsidRPr="002841EC" w:rsidRDefault="000E39C0" w:rsidP="008C0D0E">
      <w:pPr>
        <w:tabs>
          <w:tab w:val="left" w:pos="118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</w:t>
      </w:r>
      <w:r w:rsidR="002841EC" w:rsidRPr="002841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841EC" w:rsidRPr="002841E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C0D0E"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2841EC" w:rsidRPr="002841EC">
        <w:rPr>
          <w:rFonts w:ascii="Times New Roman" w:hAnsi="Times New Roman" w:cs="Times New Roman"/>
          <w:sz w:val="28"/>
          <w:szCs w:val="28"/>
          <w:lang w:val="uk-UA"/>
        </w:rPr>
        <w:t>бюджету, фінансів, власності та інвестиційної діяльності</w:t>
      </w:r>
      <w:r w:rsidR="002841EC" w:rsidRPr="00284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254EF" w14:textId="77777777" w:rsidR="002841EC" w:rsidRPr="002841EC" w:rsidRDefault="002841EC" w:rsidP="008C0D0E">
      <w:pPr>
        <w:tabs>
          <w:tab w:val="left" w:pos="118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78E70" w14:textId="2E612C31" w:rsidR="00392F5F" w:rsidRPr="002841EC" w:rsidRDefault="00392F5F" w:rsidP="00392F5F">
      <w:pPr>
        <w:pStyle w:val="a3"/>
        <w:rPr>
          <w:rFonts w:ascii="Times New Roman" w:hAnsi="Times New Roman" w:cs="Times New Roman"/>
          <w:b/>
          <w:bCs/>
          <w:szCs w:val="28"/>
        </w:rPr>
      </w:pPr>
    </w:p>
    <w:p w14:paraId="60E925B2" w14:textId="77777777" w:rsidR="002841EC" w:rsidRPr="002841EC" w:rsidRDefault="002841EC" w:rsidP="00392F5F">
      <w:pPr>
        <w:pStyle w:val="a3"/>
        <w:rPr>
          <w:rFonts w:ascii="Times New Roman" w:hAnsi="Times New Roman" w:cs="Times New Roman"/>
          <w:b/>
          <w:bCs/>
          <w:szCs w:val="28"/>
        </w:rPr>
      </w:pPr>
    </w:p>
    <w:p w14:paraId="6FA04077" w14:textId="77777777" w:rsidR="00392F5F" w:rsidRPr="002841EC" w:rsidRDefault="00392F5F" w:rsidP="00392F5F">
      <w:pPr>
        <w:pStyle w:val="a3"/>
        <w:rPr>
          <w:rFonts w:ascii="Times New Roman" w:hAnsi="Times New Roman" w:cs="Times New Roman"/>
          <w:b/>
          <w:bCs/>
          <w:szCs w:val="28"/>
        </w:rPr>
      </w:pPr>
      <w:r w:rsidRPr="002841EC">
        <w:rPr>
          <w:rFonts w:ascii="Times New Roman" w:hAnsi="Times New Roman" w:cs="Times New Roman"/>
          <w:b/>
          <w:bCs/>
          <w:szCs w:val="28"/>
        </w:rPr>
        <w:t>Олександрівський</w:t>
      </w:r>
    </w:p>
    <w:p w14:paraId="47E86CC4" w14:textId="6B580BF5" w:rsidR="00467F82" w:rsidRPr="002841EC" w:rsidRDefault="00392F5F" w:rsidP="002841EC">
      <w:pPr>
        <w:pStyle w:val="1"/>
        <w:spacing w:before="0" w:after="0"/>
        <w:jc w:val="both"/>
        <w:rPr>
          <w:lang w:val="uk-UA"/>
        </w:rPr>
      </w:pPr>
      <w:r w:rsidRPr="002841EC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     </w:t>
      </w:r>
      <w:proofErr w:type="spellStart"/>
      <w:r w:rsidRPr="002841EC">
        <w:rPr>
          <w:rFonts w:ascii="Times New Roman" w:hAnsi="Times New Roman" w:cs="Times New Roman"/>
          <w:sz w:val="28"/>
          <w:szCs w:val="28"/>
          <w:lang w:val="uk-UA"/>
        </w:rPr>
        <w:t>О.Безпечний</w:t>
      </w:r>
      <w:proofErr w:type="spellEnd"/>
    </w:p>
    <w:sectPr w:rsidR="00467F82" w:rsidRPr="0028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5F"/>
    <w:rsid w:val="00022097"/>
    <w:rsid w:val="000A7A70"/>
    <w:rsid w:val="000E39C0"/>
    <w:rsid w:val="001B4ECD"/>
    <w:rsid w:val="00217D33"/>
    <w:rsid w:val="00240899"/>
    <w:rsid w:val="00254A30"/>
    <w:rsid w:val="002841EC"/>
    <w:rsid w:val="002B38CB"/>
    <w:rsid w:val="002B5E71"/>
    <w:rsid w:val="00387ED2"/>
    <w:rsid w:val="00392F5F"/>
    <w:rsid w:val="0044317C"/>
    <w:rsid w:val="00452678"/>
    <w:rsid w:val="00467F82"/>
    <w:rsid w:val="00505478"/>
    <w:rsid w:val="006D0E15"/>
    <w:rsid w:val="00714C73"/>
    <w:rsid w:val="00741251"/>
    <w:rsid w:val="007D0A3A"/>
    <w:rsid w:val="007D2562"/>
    <w:rsid w:val="008027DA"/>
    <w:rsid w:val="00851F41"/>
    <w:rsid w:val="008540E1"/>
    <w:rsid w:val="008C0D0E"/>
    <w:rsid w:val="00BB21C9"/>
    <w:rsid w:val="00C8789B"/>
    <w:rsid w:val="00CB5DAF"/>
    <w:rsid w:val="00DB7D92"/>
    <w:rsid w:val="00DE213B"/>
    <w:rsid w:val="00DE7646"/>
    <w:rsid w:val="00F87025"/>
    <w:rsid w:val="00F92A69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0F7C"/>
  <w15:chartTrackingRefBased/>
  <w15:docId w15:val="{CEE9FA3C-4166-4B6C-AE0D-A24DB27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F5F"/>
    <w:pPr>
      <w:spacing w:after="0" w:line="240" w:lineRule="auto"/>
    </w:pPr>
    <w:rPr>
      <w:rFonts w:ascii="SimSun" w:eastAsia="SimSun" w:hAnsi="SimSun" w:cs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2F5F"/>
    <w:pPr>
      <w:keepNext/>
      <w:spacing w:before="240" w:after="60"/>
      <w:outlineLvl w:val="0"/>
    </w:pPr>
    <w:rPr>
      <w:rFonts w:ascii="Mangal" w:hAnsi="Mang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F5F"/>
    <w:pPr>
      <w:keepNext/>
      <w:spacing w:before="240" w:after="60"/>
      <w:outlineLvl w:val="1"/>
    </w:pPr>
    <w:rPr>
      <w:rFonts w:ascii="Mangal" w:hAnsi="Mang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5F"/>
    <w:rPr>
      <w:rFonts w:ascii="Mangal" w:eastAsia="SimSun" w:hAnsi="Mangal" w:cs="SimSu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F5F"/>
    <w:rPr>
      <w:rFonts w:ascii="Mangal" w:eastAsia="SimSun" w:hAnsi="Mangal" w:cs="SimSu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92F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2F5F"/>
    <w:rPr>
      <w:rFonts w:ascii="SimSun" w:eastAsia="SimSun" w:hAnsi="SimSun" w:cs="SimSun"/>
      <w:sz w:val="28"/>
      <w:szCs w:val="24"/>
      <w:lang w:val="uk-UA" w:eastAsia="ru-RU"/>
    </w:rPr>
  </w:style>
  <w:style w:type="paragraph" w:customStyle="1" w:styleId="Default">
    <w:name w:val="Default"/>
    <w:rsid w:val="00392F5F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DB7D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DB7D92"/>
    <w:rPr>
      <w:b/>
      <w:bCs/>
    </w:rPr>
  </w:style>
  <w:style w:type="character" w:customStyle="1" w:styleId="A30">
    <w:name w:val="A3"/>
    <w:uiPriority w:val="99"/>
    <w:rsid w:val="00505478"/>
    <w:rPr>
      <w:rFonts w:cs="Roboto"/>
      <w:b/>
      <w:bCs/>
      <w:color w:val="000000"/>
      <w:sz w:val="22"/>
      <w:szCs w:val="22"/>
    </w:rPr>
  </w:style>
  <w:style w:type="paragraph" w:customStyle="1" w:styleId="Pa1">
    <w:name w:val="Pa1"/>
    <w:basedOn w:val="a"/>
    <w:next w:val="a"/>
    <w:uiPriority w:val="99"/>
    <w:rsid w:val="00505478"/>
    <w:pPr>
      <w:autoSpaceDE w:val="0"/>
      <w:autoSpaceDN w:val="0"/>
      <w:adjustRightInd w:val="0"/>
      <w:spacing w:line="240" w:lineRule="atLeast"/>
    </w:pPr>
    <w:rPr>
      <w:rFonts w:ascii="Roboto" w:eastAsia="Times New Roman" w:hAnsi="Roboto" w:cs="Times New Roman"/>
    </w:rPr>
  </w:style>
  <w:style w:type="paragraph" w:styleId="a7">
    <w:name w:val="List Paragraph"/>
    <w:basedOn w:val="a"/>
    <w:uiPriority w:val="34"/>
    <w:qFormat/>
    <w:rsid w:val="0071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Антіпов</dc:creator>
  <cp:keywords/>
  <dc:description/>
  <cp:lastModifiedBy>Олександр Антіпов</cp:lastModifiedBy>
  <cp:revision>2</cp:revision>
  <dcterms:created xsi:type="dcterms:W3CDTF">2021-02-13T10:01:00Z</dcterms:created>
  <dcterms:modified xsi:type="dcterms:W3CDTF">2021-02-13T10:01:00Z</dcterms:modified>
</cp:coreProperties>
</file>