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5549" w:rsidRPr="00E366C1" w:rsidRDefault="001D5549" w:rsidP="00E366C1">
      <w:pPr>
        <w:pStyle w:val="24"/>
        <w:shd w:val="clear" w:color="auto" w:fill="auto"/>
        <w:spacing w:before="0" w:after="0" w:line="240" w:lineRule="auto"/>
        <w:outlineLvl w:val="0"/>
        <w:rPr>
          <w:lang w:val="uk-UA"/>
        </w:rPr>
      </w:pPr>
    </w:p>
    <w:p w:rsidR="001D5549" w:rsidRPr="00E366C1" w:rsidRDefault="001D5549" w:rsidP="00E366C1">
      <w:pPr>
        <w:pStyle w:val="Heading6"/>
        <w:tabs>
          <w:tab w:val="left" w:pos="1440"/>
        </w:tabs>
        <w:spacing w:before="0" w:after="0"/>
        <w:ind w:left="6804"/>
        <w:rPr>
          <w:b w:val="0"/>
          <w:sz w:val="24"/>
          <w:szCs w:val="24"/>
        </w:rPr>
      </w:pPr>
      <w:r w:rsidRPr="00E366C1">
        <w:rPr>
          <w:b w:val="0"/>
          <w:sz w:val="24"/>
          <w:szCs w:val="24"/>
        </w:rPr>
        <w:t>Проєкт вноситься</w:t>
      </w:r>
    </w:p>
    <w:p w:rsidR="001D5549" w:rsidRPr="00E366C1" w:rsidRDefault="001D5549" w:rsidP="00E366C1">
      <w:pPr>
        <w:pStyle w:val="Heading6"/>
        <w:tabs>
          <w:tab w:val="left" w:pos="1440"/>
        </w:tabs>
        <w:spacing w:before="0" w:after="0"/>
        <w:ind w:left="6804"/>
        <w:rPr>
          <w:b w:val="0"/>
          <w:sz w:val="24"/>
          <w:szCs w:val="24"/>
        </w:rPr>
      </w:pPr>
      <w:r w:rsidRPr="00E366C1">
        <w:rPr>
          <w:b w:val="0"/>
          <w:sz w:val="24"/>
          <w:szCs w:val="24"/>
        </w:rPr>
        <w:t>селищним головою</w:t>
      </w:r>
    </w:p>
    <w:p w:rsidR="001D5549" w:rsidRPr="00F24BCB" w:rsidRDefault="001D5549" w:rsidP="00E366C1">
      <w:pPr>
        <w:shd w:val="clear" w:color="auto" w:fill="FFFFFF"/>
        <w:rPr>
          <w:spacing w:val="-4"/>
          <w:sz w:val="28"/>
          <w:szCs w:val="28"/>
        </w:rPr>
      </w:pPr>
    </w:p>
    <w:p w:rsidR="001D5549" w:rsidRPr="00EB65D8" w:rsidRDefault="001D5549" w:rsidP="00E366C1">
      <w:pPr>
        <w:shd w:val="clear" w:color="auto" w:fill="FFFFFF"/>
        <w:jc w:val="center"/>
        <w:rPr>
          <w:spacing w:val="-4"/>
          <w:sz w:val="28"/>
          <w:szCs w:val="28"/>
        </w:rPr>
      </w:pPr>
      <w:r w:rsidRPr="00EB65D8">
        <w:rPr>
          <w:spacing w:val="-4"/>
          <w:sz w:val="28"/>
          <w:szCs w:val="28"/>
        </w:rPr>
        <w:t>РІШЕННЯ</w:t>
      </w:r>
    </w:p>
    <w:p w:rsidR="001D5549" w:rsidRPr="00EB65D8" w:rsidRDefault="001D5549" w:rsidP="00E366C1">
      <w:pPr>
        <w:shd w:val="clear" w:color="auto" w:fill="FFFFFF"/>
        <w:jc w:val="center"/>
        <w:rPr>
          <w:sz w:val="28"/>
          <w:szCs w:val="28"/>
        </w:rPr>
      </w:pPr>
    </w:p>
    <w:p w:rsidR="001D5549" w:rsidRPr="00EB65D8" w:rsidRDefault="001D5549" w:rsidP="00E366C1">
      <w:pPr>
        <w:shd w:val="clear" w:color="auto" w:fill="FFFFFF"/>
        <w:tabs>
          <w:tab w:val="left" w:pos="4450"/>
          <w:tab w:val="left" w:pos="8964"/>
        </w:tabs>
        <w:rPr>
          <w:sz w:val="28"/>
          <w:szCs w:val="28"/>
        </w:rPr>
      </w:pPr>
      <w:r w:rsidRPr="00EB65D8">
        <w:rPr>
          <w:spacing w:val="-2"/>
          <w:sz w:val="28"/>
          <w:szCs w:val="28"/>
        </w:rPr>
        <w:t>від</w:t>
      </w:r>
      <w:r>
        <w:rPr>
          <w:spacing w:val="-2"/>
          <w:sz w:val="28"/>
          <w:szCs w:val="28"/>
          <w:lang w:val="uk-UA"/>
        </w:rPr>
        <w:t xml:space="preserve"> </w:t>
      </w:r>
      <w:r w:rsidRPr="00EB65D8">
        <w:rPr>
          <w:spacing w:val="-2"/>
          <w:sz w:val="28"/>
          <w:szCs w:val="28"/>
        </w:rPr>
        <w:t xml:space="preserve"> ____ </w:t>
      </w:r>
      <w:r>
        <w:rPr>
          <w:spacing w:val="-2"/>
          <w:sz w:val="28"/>
          <w:szCs w:val="28"/>
          <w:lang w:val="uk-UA"/>
        </w:rPr>
        <w:t>_______</w:t>
      </w:r>
      <w:r w:rsidRPr="00EB65D8">
        <w:rPr>
          <w:spacing w:val="-2"/>
          <w:sz w:val="28"/>
          <w:szCs w:val="28"/>
        </w:rPr>
        <w:t xml:space="preserve"> 2021 року</w:t>
      </w:r>
      <w:r w:rsidRPr="00EB65D8">
        <w:rPr>
          <w:sz w:val="28"/>
          <w:szCs w:val="28"/>
        </w:rPr>
        <w:tab/>
        <w:t xml:space="preserve">                                                    №_____</w:t>
      </w:r>
    </w:p>
    <w:p w:rsidR="001D5549" w:rsidRPr="00EB65D8" w:rsidRDefault="001D5549" w:rsidP="00E366C1">
      <w:pPr>
        <w:shd w:val="clear" w:color="auto" w:fill="FFFFFF"/>
        <w:jc w:val="center"/>
        <w:rPr>
          <w:spacing w:val="-1"/>
          <w:sz w:val="28"/>
          <w:szCs w:val="28"/>
        </w:rPr>
      </w:pPr>
      <w:r w:rsidRPr="00EB65D8">
        <w:rPr>
          <w:spacing w:val="-1"/>
          <w:sz w:val="28"/>
          <w:szCs w:val="28"/>
        </w:rPr>
        <w:t>смт Олександрівка</w:t>
      </w:r>
    </w:p>
    <w:p w:rsidR="001D5549" w:rsidRDefault="001D5549" w:rsidP="00E366C1">
      <w:pPr>
        <w:spacing w:before="120"/>
        <w:jc w:val="both"/>
        <w:rPr>
          <w:sz w:val="28"/>
          <w:szCs w:val="28"/>
          <w:lang w:val="uk-UA"/>
        </w:rPr>
      </w:pPr>
    </w:p>
    <w:p w:rsidR="001D5549" w:rsidRDefault="001D5549" w:rsidP="00E366C1">
      <w:pPr>
        <w:ind w:right="4725"/>
        <w:rPr>
          <w:sz w:val="28"/>
          <w:szCs w:val="28"/>
          <w:lang w:val="uk-UA"/>
        </w:rPr>
      </w:pPr>
      <w:r>
        <w:rPr>
          <w:sz w:val="28"/>
          <w:szCs w:val="28"/>
          <w:lang w:val="uk-UA"/>
        </w:rPr>
        <w:t xml:space="preserve">Про затвердження тимчасового порядку відведення місць для </w:t>
      </w:r>
      <w:r w:rsidRPr="005D1D1D">
        <w:rPr>
          <w:sz w:val="28"/>
          <w:szCs w:val="28"/>
          <w:lang w:val="uk-UA"/>
        </w:rPr>
        <w:t xml:space="preserve">розміщення засобів пересувної дрібнороздрібної торговельної мережі та сфери послуг </w:t>
      </w:r>
      <w:r w:rsidRPr="005D1D1D">
        <w:rPr>
          <w:sz w:val="28"/>
          <w:szCs w:val="28"/>
          <w:lang w:val="uk-UA"/>
        </w:rPr>
        <w:br/>
        <w:t xml:space="preserve">на території </w:t>
      </w:r>
      <w:r>
        <w:rPr>
          <w:sz w:val="28"/>
          <w:szCs w:val="28"/>
          <w:lang w:val="uk-UA"/>
        </w:rPr>
        <w:t xml:space="preserve">Олександрівської селищної ради </w:t>
      </w:r>
    </w:p>
    <w:p w:rsidR="001D5549" w:rsidRPr="00102C34" w:rsidRDefault="001D5549" w:rsidP="00E366C1">
      <w:pPr>
        <w:ind w:right="4725"/>
        <w:rPr>
          <w:sz w:val="28"/>
          <w:szCs w:val="28"/>
          <w:lang w:val="uk-UA"/>
        </w:rPr>
      </w:pPr>
    </w:p>
    <w:p w:rsidR="001D5549" w:rsidRPr="0098343D" w:rsidRDefault="001D5549" w:rsidP="00E366C1">
      <w:pPr>
        <w:ind w:firstLine="709"/>
        <w:jc w:val="both"/>
        <w:rPr>
          <w:sz w:val="28"/>
          <w:szCs w:val="28"/>
          <w:lang w:val="uk-UA"/>
        </w:rPr>
      </w:pPr>
      <w:r w:rsidRPr="0098343D">
        <w:rPr>
          <w:sz w:val="28"/>
          <w:szCs w:val="28"/>
          <w:lang w:val="uk-UA"/>
        </w:rPr>
        <w:t xml:space="preserve">Відповідно до підпункту 1 пункту 2 статті 52 Закону України                «Про місцеве самоврядування в Україні» </w:t>
      </w:r>
      <w:r>
        <w:rPr>
          <w:sz w:val="28"/>
          <w:szCs w:val="28"/>
          <w:lang w:val="uk-UA"/>
        </w:rPr>
        <w:t>з</w:t>
      </w:r>
      <w:r w:rsidRPr="0098343D">
        <w:rPr>
          <w:sz w:val="28"/>
          <w:szCs w:val="28"/>
          <w:lang w:val="uk-UA"/>
        </w:rPr>
        <w:t xml:space="preserve"> метою впорядкування відведення місць для розміщення засобів пересувної дрібнороздрібної торговельної мережі та сфери послуг на території Олександрівської селищної ради, організації </w:t>
      </w:r>
      <w:r>
        <w:rPr>
          <w:sz w:val="28"/>
          <w:szCs w:val="28"/>
          <w:lang w:val="uk-UA"/>
        </w:rPr>
        <w:t xml:space="preserve">              </w:t>
      </w:r>
      <w:r w:rsidRPr="0098343D">
        <w:rPr>
          <w:sz w:val="28"/>
          <w:szCs w:val="28"/>
          <w:lang w:val="uk-UA"/>
        </w:rPr>
        <w:t xml:space="preserve">та забезпечення якісного торговельного обслуговування мешканців Олександрівської селищної ради, створення сприятливих умов організації </w:t>
      </w:r>
      <w:r>
        <w:rPr>
          <w:sz w:val="28"/>
          <w:szCs w:val="28"/>
          <w:lang w:val="uk-UA"/>
        </w:rPr>
        <w:t xml:space="preserve">роботи суб’єктів господарювання </w:t>
      </w:r>
      <w:r w:rsidRPr="0098343D">
        <w:rPr>
          <w:sz w:val="28"/>
          <w:szCs w:val="28"/>
          <w:lang w:val="uk-UA"/>
        </w:rPr>
        <w:t>на об’єктах сезонної торгівлі та задоволення  соціально-економічних потреб</w:t>
      </w:r>
    </w:p>
    <w:p w:rsidR="001D5549" w:rsidRDefault="001D5549" w:rsidP="00E366C1">
      <w:pPr>
        <w:pStyle w:val="BodyText2"/>
        <w:spacing w:after="0" w:line="240" w:lineRule="auto"/>
        <w:ind w:firstLine="709"/>
        <w:jc w:val="both"/>
        <w:rPr>
          <w:sz w:val="28"/>
          <w:szCs w:val="28"/>
          <w:lang w:val="uk-UA"/>
        </w:rPr>
      </w:pPr>
    </w:p>
    <w:p w:rsidR="001D5549" w:rsidRDefault="001D5549" w:rsidP="00E366C1">
      <w:pPr>
        <w:pStyle w:val="BodyText2"/>
        <w:spacing w:after="0" w:line="240" w:lineRule="auto"/>
        <w:ind w:firstLine="709"/>
        <w:jc w:val="both"/>
        <w:rPr>
          <w:sz w:val="28"/>
          <w:szCs w:val="28"/>
          <w:lang w:val="uk-UA"/>
        </w:rPr>
      </w:pPr>
      <w:r>
        <w:rPr>
          <w:sz w:val="28"/>
          <w:szCs w:val="28"/>
          <w:lang w:val="uk-UA"/>
        </w:rPr>
        <w:t>ВИКОНАВЧИЙ КОМІТЕТ СЕЛИЩНОЇ РАДИ  В И Р І Ш И В:</w:t>
      </w:r>
    </w:p>
    <w:p w:rsidR="001D5549" w:rsidRDefault="001D5549" w:rsidP="00E366C1">
      <w:pPr>
        <w:tabs>
          <w:tab w:val="left" w:pos="0"/>
        </w:tabs>
        <w:jc w:val="both"/>
        <w:rPr>
          <w:sz w:val="28"/>
          <w:szCs w:val="28"/>
          <w:lang w:val="uk-UA"/>
        </w:rPr>
      </w:pPr>
      <w:r w:rsidRPr="005D1D1D">
        <w:rPr>
          <w:sz w:val="28"/>
          <w:szCs w:val="28"/>
          <w:lang w:val="uk-UA"/>
        </w:rPr>
        <w:tab/>
      </w:r>
    </w:p>
    <w:p w:rsidR="001D5549" w:rsidRDefault="001D5549" w:rsidP="00E366C1">
      <w:pPr>
        <w:tabs>
          <w:tab w:val="left" w:pos="0"/>
          <w:tab w:val="left" w:pos="720"/>
        </w:tabs>
        <w:jc w:val="both"/>
        <w:rPr>
          <w:sz w:val="28"/>
          <w:szCs w:val="28"/>
          <w:lang w:val="uk-UA"/>
        </w:rPr>
      </w:pPr>
      <w:r>
        <w:rPr>
          <w:sz w:val="28"/>
          <w:szCs w:val="28"/>
          <w:lang w:val="uk-UA"/>
        </w:rPr>
        <w:t xml:space="preserve">          </w:t>
      </w:r>
      <w:r w:rsidRPr="005D1D1D">
        <w:rPr>
          <w:sz w:val="28"/>
          <w:szCs w:val="28"/>
          <w:lang w:val="uk-UA"/>
        </w:rPr>
        <w:t xml:space="preserve">1. Затвердити </w:t>
      </w:r>
      <w:r>
        <w:rPr>
          <w:sz w:val="28"/>
          <w:szCs w:val="28"/>
          <w:lang w:val="uk-UA"/>
        </w:rPr>
        <w:t>тимчасовий п</w:t>
      </w:r>
      <w:r w:rsidRPr="005D1D1D">
        <w:rPr>
          <w:sz w:val="28"/>
          <w:szCs w:val="28"/>
          <w:lang w:val="uk-UA"/>
        </w:rPr>
        <w:t xml:space="preserve">орядок </w:t>
      </w:r>
      <w:r>
        <w:rPr>
          <w:sz w:val="28"/>
          <w:szCs w:val="28"/>
          <w:lang w:val="uk-UA"/>
        </w:rPr>
        <w:t xml:space="preserve">відведення місць для </w:t>
      </w:r>
      <w:r w:rsidRPr="005D1D1D">
        <w:rPr>
          <w:sz w:val="28"/>
          <w:szCs w:val="28"/>
          <w:lang w:val="uk-UA"/>
        </w:rPr>
        <w:t xml:space="preserve">розміщення засобів пересувної дрібнороздрібної торговельної мережі та сфери послуг </w:t>
      </w:r>
      <w:r>
        <w:rPr>
          <w:sz w:val="28"/>
          <w:szCs w:val="28"/>
          <w:lang w:val="uk-UA"/>
        </w:rPr>
        <w:t xml:space="preserve">              </w:t>
      </w:r>
      <w:r w:rsidRPr="005D1D1D">
        <w:rPr>
          <w:sz w:val="28"/>
          <w:szCs w:val="28"/>
          <w:lang w:val="uk-UA"/>
        </w:rPr>
        <w:t xml:space="preserve">на території </w:t>
      </w:r>
      <w:r>
        <w:rPr>
          <w:sz w:val="28"/>
          <w:szCs w:val="28"/>
          <w:lang w:val="uk-UA"/>
        </w:rPr>
        <w:t xml:space="preserve">Олександрівської селищної ради </w:t>
      </w:r>
      <w:r w:rsidRPr="005D1D1D">
        <w:rPr>
          <w:sz w:val="28"/>
          <w:szCs w:val="28"/>
          <w:lang w:val="uk-UA"/>
        </w:rPr>
        <w:t>(дод</w:t>
      </w:r>
      <w:r>
        <w:rPr>
          <w:sz w:val="28"/>
          <w:szCs w:val="28"/>
          <w:lang w:val="uk-UA"/>
        </w:rPr>
        <w:t>аток 1</w:t>
      </w:r>
      <w:r w:rsidRPr="005D1D1D">
        <w:rPr>
          <w:sz w:val="28"/>
          <w:szCs w:val="28"/>
          <w:lang w:val="uk-UA"/>
        </w:rPr>
        <w:t>).</w:t>
      </w:r>
    </w:p>
    <w:p w:rsidR="001D5549" w:rsidRDefault="001D5549" w:rsidP="00E366C1">
      <w:pPr>
        <w:tabs>
          <w:tab w:val="left" w:pos="0"/>
          <w:tab w:val="left" w:pos="720"/>
        </w:tabs>
        <w:jc w:val="both"/>
        <w:rPr>
          <w:sz w:val="28"/>
          <w:szCs w:val="28"/>
          <w:lang w:val="uk-UA"/>
        </w:rPr>
      </w:pPr>
    </w:p>
    <w:p w:rsidR="001D5549" w:rsidRDefault="001D5549" w:rsidP="00E366C1">
      <w:pPr>
        <w:tabs>
          <w:tab w:val="left" w:pos="0"/>
          <w:tab w:val="left" w:pos="720"/>
        </w:tabs>
        <w:jc w:val="both"/>
        <w:rPr>
          <w:sz w:val="28"/>
          <w:szCs w:val="28"/>
          <w:lang w:val="uk-UA"/>
        </w:rPr>
      </w:pPr>
      <w:r>
        <w:rPr>
          <w:sz w:val="28"/>
          <w:szCs w:val="28"/>
          <w:lang w:val="uk-UA"/>
        </w:rPr>
        <w:tab/>
        <w:t xml:space="preserve">2. Затвердити перелік місць для розміщення засобів </w:t>
      </w:r>
      <w:r w:rsidRPr="005D1D1D">
        <w:rPr>
          <w:sz w:val="28"/>
          <w:szCs w:val="28"/>
          <w:lang w:val="uk-UA"/>
        </w:rPr>
        <w:t>пересувної дрібнороздрібної торг</w:t>
      </w:r>
      <w:r>
        <w:rPr>
          <w:sz w:val="28"/>
          <w:szCs w:val="28"/>
          <w:lang w:val="uk-UA"/>
        </w:rPr>
        <w:t xml:space="preserve">овельної мережі та сфери послуг (додаток 2).             </w:t>
      </w:r>
    </w:p>
    <w:p w:rsidR="001D5549" w:rsidRPr="005D1D1D" w:rsidRDefault="001D5549" w:rsidP="00E366C1">
      <w:pPr>
        <w:tabs>
          <w:tab w:val="left" w:pos="0"/>
          <w:tab w:val="left" w:pos="720"/>
        </w:tabs>
        <w:jc w:val="both"/>
        <w:rPr>
          <w:sz w:val="28"/>
          <w:szCs w:val="28"/>
          <w:lang w:val="uk-UA"/>
        </w:rPr>
      </w:pPr>
    </w:p>
    <w:p w:rsidR="001D5549" w:rsidRPr="00400017" w:rsidRDefault="001D5549" w:rsidP="001212FE">
      <w:pPr>
        <w:shd w:val="clear" w:color="auto" w:fill="FFFFFF"/>
        <w:ind w:firstLine="720"/>
        <w:jc w:val="both"/>
        <w:rPr>
          <w:spacing w:val="-3"/>
          <w:sz w:val="28"/>
          <w:szCs w:val="28"/>
          <w:lang w:val="uk-UA"/>
        </w:rPr>
      </w:pPr>
      <w:r>
        <w:rPr>
          <w:spacing w:val="-3"/>
          <w:sz w:val="28"/>
          <w:szCs w:val="28"/>
          <w:lang w:val="uk-UA"/>
        </w:rPr>
        <w:t xml:space="preserve">3. </w:t>
      </w:r>
      <w:r w:rsidRPr="00400017">
        <w:rPr>
          <w:spacing w:val="-3"/>
          <w:sz w:val="28"/>
          <w:szCs w:val="28"/>
          <w:lang w:val="uk-UA"/>
        </w:rPr>
        <w:t xml:space="preserve">Контроль </w:t>
      </w:r>
      <w:r w:rsidRPr="00400017">
        <w:rPr>
          <w:sz w:val="28"/>
          <w:szCs w:val="28"/>
          <w:lang w:val="uk-UA"/>
        </w:rPr>
        <w:t>за виконанням даного рішення покласти на першого заступника селищного голови з питань діяльності виконавчих органів Олександрівської селищної ради В.Осипенка.</w:t>
      </w:r>
    </w:p>
    <w:p w:rsidR="001D5549" w:rsidRDefault="001D5549" w:rsidP="001212FE">
      <w:pPr>
        <w:shd w:val="clear" w:color="auto" w:fill="FFFFFF"/>
        <w:rPr>
          <w:spacing w:val="-3"/>
          <w:sz w:val="28"/>
          <w:szCs w:val="28"/>
          <w:lang w:val="uk-UA"/>
        </w:rPr>
      </w:pPr>
    </w:p>
    <w:p w:rsidR="001D5549" w:rsidRPr="00113C18" w:rsidRDefault="001D5549" w:rsidP="001212FE">
      <w:pPr>
        <w:shd w:val="clear" w:color="auto" w:fill="FFFFFF"/>
        <w:ind w:firstLine="708"/>
        <w:jc w:val="both"/>
        <w:rPr>
          <w:spacing w:val="-3"/>
          <w:sz w:val="28"/>
          <w:szCs w:val="28"/>
          <w:lang w:val="uk-UA"/>
        </w:rPr>
      </w:pPr>
    </w:p>
    <w:p w:rsidR="001D5549" w:rsidRDefault="001D5549" w:rsidP="00E366C1">
      <w:pPr>
        <w:spacing w:before="120"/>
        <w:jc w:val="both"/>
        <w:rPr>
          <w:b/>
          <w:sz w:val="28"/>
          <w:szCs w:val="28"/>
          <w:lang w:val="uk-UA"/>
        </w:rPr>
      </w:pPr>
    </w:p>
    <w:p w:rsidR="001D5549" w:rsidRPr="00113C18" w:rsidRDefault="001D5549" w:rsidP="00E366C1">
      <w:pPr>
        <w:shd w:val="clear" w:color="auto" w:fill="FFFFFF"/>
        <w:rPr>
          <w:b/>
          <w:bCs/>
          <w:spacing w:val="-8"/>
          <w:sz w:val="28"/>
          <w:szCs w:val="28"/>
          <w:lang w:val="uk-UA"/>
        </w:rPr>
      </w:pPr>
      <w:r w:rsidRPr="00113C18">
        <w:rPr>
          <w:b/>
          <w:bCs/>
          <w:spacing w:val="-3"/>
          <w:sz w:val="28"/>
          <w:szCs w:val="28"/>
          <w:lang w:val="uk-UA"/>
        </w:rPr>
        <w:t xml:space="preserve">Селищний голова                                                                    </w:t>
      </w:r>
      <w:r w:rsidRPr="00113C18">
        <w:rPr>
          <w:b/>
          <w:bCs/>
          <w:spacing w:val="-8"/>
          <w:sz w:val="28"/>
          <w:szCs w:val="28"/>
          <w:lang w:val="uk-UA"/>
        </w:rPr>
        <w:t>О. Безпечний</w:t>
      </w:r>
    </w:p>
    <w:p w:rsidR="001D5549" w:rsidRDefault="001D5549" w:rsidP="00E366C1">
      <w:pPr>
        <w:pStyle w:val="24"/>
        <w:shd w:val="clear" w:color="auto" w:fill="auto"/>
        <w:spacing w:before="0" w:after="0" w:line="240" w:lineRule="auto"/>
        <w:outlineLvl w:val="0"/>
        <w:rPr>
          <w:lang w:val="uk-UA"/>
        </w:rPr>
      </w:pPr>
    </w:p>
    <w:p w:rsidR="001D5549" w:rsidRDefault="001D5549" w:rsidP="00D95C95">
      <w:pPr>
        <w:pStyle w:val="24"/>
        <w:shd w:val="clear" w:color="auto" w:fill="auto"/>
        <w:spacing w:before="0" w:after="0" w:line="240" w:lineRule="auto"/>
        <w:ind w:left="5245"/>
        <w:outlineLvl w:val="0"/>
        <w:rPr>
          <w:lang w:val="uk-UA"/>
        </w:rPr>
      </w:pPr>
    </w:p>
    <w:p w:rsidR="001D5549" w:rsidRDefault="001D5549" w:rsidP="00D95C95">
      <w:pPr>
        <w:pStyle w:val="24"/>
        <w:shd w:val="clear" w:color="auto" w:fill="auto"/>
        <w:spacing w:before="0" w:after="0" w:line="240" w:lineRule="auto"/>
        <w:ind w:left="5245"/>
        <w:outlineLvl w:val="0"/>
        <w:rPr>
          <w:lang w:val="uk-UA"/>
        </w:rPr>
      </w:pPr>
    </w:p>
    <w:p w:rsidR="001D5549" w:rsidRDefault="001D5549" w:rsidP="00D95C95">
      <w:pPr>
        <w:pStyle w:val="24"/>
        <w:shd w:val="clear" w:color="auto" w:fill="auto"/>
        <w:spacing w:before="0" w:after="0" w:line="240" w:lineRule="auto"/>
        <w:ind w:left="5245"/>
        <w:outlineLvl w:val="0"/>
        <w:rPr>
          <w:lang w:val="uk-UA"/>
        </w:rPr>
      </w:pPr>
    </w:p>
    <w:p w:rsidR="001D5549" w:rsidRDefault="001D5549" w:rsidP="001212FE">
      <w:pPr>
        <w:pStyle w:val="24"/>
        <w:shd w:val="clear" w:color="auto" w:fill="auto"/>
        <w:spacing w:before="0" w:after="0" w:line="240" w:lineRule="auto"/>
        <w:outlineLvl w:val="0"/>
        <w:rPr>
          <w:lang w:val="uk-UA"/>
        </w:rPr>
      </w:pPr>
    </w:p>
    <w:p w:rsidR="001D5549" w:rsidRPr="00650E71" w:rsidRDefault="001D5549" w:rsidP="00AF7845">
      <w:pPr>
        <w:pStyle w:val="24"/>
        <w:shd w:val="clear" w:color="auto" w:fill="auto"/>
        <w:spacing w:before="0" w:after="0" w:line="240" w:lineRule="auto"/>
        <w:ind w:left="5280" w:hanging="35"/>
        <w:outlineLvl w:val="0"/>
      </w:pPr>
      <w:r>
        <w:rPr>
          <w:lang w:val="uk-UA"/>
        </w:rPr>
        <w:t>Додаток 1</w:t>
      </w:r>
    </w:p>
    <w:p w:rsidR="001D5549" w:rsidRPr="00FE7992" w:rsidRDefault="001D5549" w:rsidP="00AF7845">
      <w:pPr>
        <w:pStyle w:val="24"/>
        <w:shd w:val="clear" w:color="auto" w:fill="auto"/>
        <w:spacing w:before="0" w:after="0" w:line="240" w:lineRule="auto"/>
        <w:ind w:left="5280"/>
        <w:rPr>
          <w:lang w:val="uk-UA"/>
        </w:rPr>
      </w:pPr>
      <w:r>
        <w:rPr>
          <w:lang w:val="uk-UA"/>
        </w:rPr>
        <w:t xml:space="preserve">до рішення виконавчого комітету Олександрівської селищної </w:t>
      </w:r>
      <w:r w:rsidRPr="00FE7992">
        <w:rPr>
          <w:szCs w:val="28"/>
          <w:lang w:val="uk-UA"/>
        </w:rPr>
        <w:t>ради</w:t>
      </w:r>
    </w:p>
    <w:p w:rsidR="001D5549" w:rsidRPr="00FE7992" w:rsidRDefault="001D5549" w:rsidP="00AF7845">
      <w:pPr>
        <w:ind w:left="5280"/>
        <w:rPr>
          <w:rStyle w:val="apple-converted-space"/>
          <w:i/>
          <w:sz w:val="28"/>
          <w:szCs w:val="28"/>
          <w:lang w:val="uk-UA"/>
        </w:rPr>
      </w:pPr>
      <w:r w:rsidRPr="00FE7992">
        <w:rPr>
          <w:sz w:val="28"/>
          <w:szCs w:val="28"/>
          <w:lang w:val="uk-UA"/>
        </w:rPr>
        <w:t>___ _______ 2021 року №_____</w:t>
      </w:r>
    </w:p>
    <w:p w:rsidR="001D5549" w:rsidRDefault="001D5549">
      <w:pPr>
        <w:tabs>
          <w:tab w:val="left" w:pos="2520"/>
        </w:tabs>
        <w:jc w:val="right"/>
        <w:rPr>
          <w:sz w:val="28"/>
          <w:szCs w:val="28"/>
          <w:lang w:val="uk-UA"/>
        </w:rPr>
      </w:pPr>
    </w:p>
    <w:p w:rsidR="001D5549" w:rsidRPr="00D95C95" w:rsidRDefault="001D5549" w:rsidP="00D95C95">
      <w:pPr>
        <w:tabs>
          <w:tab w:val="left" w:pos="2520"/>
        </w:tabs>
        <w:spacing w:before="120"/>
        <w:jc w:val="center"/>
        <w:rPr>
          <w:b/>
          <w:sz w:val="28"/>
          <w:szCs w:val="28"/>
          <w:lang w:val="uk-UA"/>
        </w:rPr>
      </w:pPr>
      <w:r>
        <w:rPr>
          <w:b/>
          <w:sz w:val="28"/>
          <w:szCs w:val="28"/>
          <w:lang w:val="uk-UA"/>
        </w:rPr>
        <w:t xml:space="preserve">ТИМЧАСОВИЙ </w:t>
      </w:r>
      <w:r w:rsidRPr="00D95C95">
        <w:rPr>
          <w:b/>
          <w:sz w:val="28"/>
          <w:szCs w:val="28"/>
          <w:lang w:val="uk-UA"/>
        </w:rPr>
        <w:t>ПОРЯДОК</w:t>
      </w:r>
    </w:p>
    <w:p w:rsidR="001D5549" w:rsidRDefault="001D5549" w:rsidP="00D95C95">
      <w:pPr>
        <w:tabs>
          <w:tab w:val="left" w:pos="1080"/>
        </w:tabs>
        <w:ind w:firstLine="403"/>
        <w:jc w:val="center"/>
        <w:rPr>
          <w:b/>
          <w:sz w:val="28"/>
          <w:szCs w:val="28"/>
          <w:lang w:val="uk-UA"/>
        </w:rPr>
      </w:pPr>
      <w:r>
        <w:rPr>
          <w:b/>
          <w:sz w:val="28"/>
          <w:szCs w:val="28"/>
          <w:lang w:val="uk-UA"/>
        </w:rPr>
        <w:t xml:space="preserve">відведення місць для </w:t>
      </w:r>
      <w:r w:rsidRPr="00D95C95">
        <w:rPr>
          <w:b/>
          <w:sz w:val="28"/>
          <w:szCs w:val="28"/>
          <w:lang w:val="uk-UA"/>
        </w:rPr>
        <w:t>розміщення засо</w:t>
      </w:r>
      <w:r>
        <w:rPr>
          <w:b/>
          <w:sz w:val="28"/>
          <w:szCs w:val="28"/>
          <w:lang w:val="uk-UA"/>
        </w:rPr>
        <w:t>бів пересувної</w:t>
      </w:r>
    </w:p>
    <w:p w:rsidR="001D5549" w:rsidRDefault="001D5549" w:rsidP="00D95C95">
      <w:pPr>
        <w:tabs>
          <w:tab w:val="left" w:pos="1080"/>
        </w:tabs>
        <w:ind w:firstLine="403"/>
        <w:jc w:val="center"/>
        <w:rPr>
          <w:b/>
          <w:sz w:val="28"/>
          <w:szCs w:val="28"/>
          <w:lang w:val="uk-UA"/>
        </w:rPr>
      </w:pPr>
      <w:r>
        <w:rPr>
          <w:b/>
          <w:sz w:val="28"/>
          <w:szCs w:val="28"/>
          <w:lang w:val="uk-UA"/>
        </w:rPr>
        <w:t xml:space="preserve">дрібнороздрібної </w:t>
      </w:r>
      <w:r w:rsidRPr="00D95C95">
        <w:rPr>
          <w:b/>
          <w:sz w:val="28"/>
          <w:szCs w:val="28"/>
          <w:lang w:val="uk-UA"/>
        </w:rPr>
        <w:t>торговельної мережі</w:t>
      </w:r>
      <w:r>
        <w:rPr>
          <w:b/>
          <w:sz w:val="28"/>
          <w:szCs w:val="28"/>
          <w:lang w:val="uk-UA"/>
        </w:rPr>
        <w:t xml:space="preserve"> </w:t>
      </w:r>
      <w:r w:rsidRPr="00D95C95">
        <w:rPr>
          <w:b/>
          <w:sz w:val="28"/>
          <w:szCs w:val="28"/>
          <w:lang w:val="uk-UA"/>
        </w:rPr>
        <w:t xml:space="preserve">та сфери послуг </w:t>
      </w:r>
    </w:p>
    <w:p w:rsidR="001D5549" w:rsidRPr="00D95C95" w:rsidRDefault="001D5549" w:rsidP="00D95C95">
      <w:pPr>
        <w:tabs>
          <w:tab w:val="left" w:pos="1080"/>
        </w:tabs>
        <w:ind w:firstLine="403"/>
        <w:jc w:val="center"/>
        <w:rPr>
          <w:b/>
          <w:sz w:val="28"/>
          <w:szCs w:val="28"/>
          <w:lang w:val="uk-UA"/>
        </w:rPr>
      </w:pPr>
      <w:r w:rsidRPr="00D95C95">
        <w:rPr>
          <w:b/>
          <w:sz w:val="28"/>
          <w:szCs w:val="28"/>
          <w:lang w:val="uk-UA"/>
        </w:rPr>
        <w:t xml:space="preserve">на території </w:t>
      </w:r>
      <w:r>
        <w:rPr>
          <w:b/>
          <w:sz w:val="28"/>
          <w:szCs w:val="28"/>
          <w:lang w:val="uk-UA"/>
        </w:rPr>
        <w:t>Олександрівської селищної ради</w:t>
      </w:r>
    </w:p>
    <w:p w:rsidR="001D5549" w:rsidRPr="00D07756" w:rsidRDefault="001D5549" w:rsidP="00D07756">
      <w:pPr>
        <w:tabs>
          <w:tab w:val="left" w:pos="1080"/>
        </w:tabs>
        <w:ind w:firstLine="403"/>
        <w:jc w:val="center"/>
        <w:rPr>
          <w:b/>
          <w:bCs/>
          <w:iCs/>
          <w:sz w:val="16"/>
          <w:szCs w:val="16"/>
          <w:lang w:val="uk-UA"/>
        </w:rPr>
      </w:pPr>
    </w:p>
    <w:p w:rsidR="001D5549" w:rsidRDefault="001D5549" w:rsidP="00D07756">
      <w:pPr>
        <w:tabs>
          <w:tab w:val="left" w:pos="1080"/>
        </w:tabs>
        <w:ind w:firstLine="403"/>
        <w:jc w:val="center"/>
        <w:rPr>
          <w:b/>
          <w:bCs/>
          <w:iCs/>
          <w:sz w:val="28"/>
          <w:szCs w:val="28"/>
          <w:lang w:val="uk-UA"/>
        </w:rPr>
      </w:pPr>
      <w:r>
        <w:rPr>
          <w:b/>
          <w:bCs/>
          <w:iCs/>
          <w:sz w:val="28"/>
          <w:szCs w:val="28"/>
          <w:lang w:val="uk-UA"/>
        </w:rPr>
        <w:t>І</w:t>
      </w:r>
      <w:r w:rsidRPr="00D95C95">
        <w:rPr>
          <w:b/>
          <w:bCs/>
          <w:iCs/>
          <w:sz w:val="28"/>
          <w:szCs w:val="28"/>
          <w:lang w:val="uk-UA"/>
        </w:rPr>
        <w:t>. Загальні положення</w:t>
      </w:r>
    </w:p>
    <w:p w:rsidR="001D5549" w:rsidRPr="00D07756" w:rsidRDefault="001D5549" w:rsidP="00D07756">
      <w:pPr>
        <w:tabs>
          <w:tab w:val="left" w:pos="1080"/>
        </w:tabs>
        <w:ind w:firstLine="403"/>
        <w:jc w:val="center"/>
        <w:rPr>
          <w:b/>
          <w:bCs/>
          <w:iCs/>
          <w:sz w:val="16"/>
          <w:szCs w:val="16"/>
          <w:lang w:val="uk-UA"/>
        </w:rPr>
      </w:pPr>
    </w:p>
    <w:p w:rsidR="001D5549" w:rsidRDefault="001D5549" w:rsidP="00D07756">
      <w:pPr>
        <w:tabs>
          <w:tab w:val="left" w:pos="0"/>
        </w:tabs>
        <w:ind w:left="17" w:hanging="62"/>
        <w:jc w:val="both"/>
        <w:rPr>
          <w:sz w:val="28"/>
          <w:szCs w:val="28"/>
          <w:lang w:val="uk-UA"/>
        </w:rPr>
      </w:pPr>
      <w:r>
        <w:rPr>
          <w:sz w:val="28"/>
          <w:szCs w:val="28"/>
          <w:lang w:val="uk-UA"/>
        </w:rPr>
        <w:tab/>
      </w:r>
      <w:r>
        <w:rPr>
          <w:sz w:val="28"/>
          <w:szCs w:val="28"/>
          <w:lang w:val="uk-UA"/>
        </w:rPr>
        <w:tab/>
      </w:r>
      <w:r>
        <w:rPr>
          <w:sz w:val="28"/>
          <w:szCs w:val="28"/>
          <w:lang w:val="uk-UA"/>
        </w:rPr>
        <w:tab/>
        <w:t>1.1. Тимчасовий п</w:t>
      </w:r>
      <w:r w:rsidRPr="005D1D1D">
        <w:rPr>
          <w:sz w:val="28"/>
          <w:szCs w:val="28"/>
          <w:lang w:val="uk-UA"/>
        </w:rPr>
        <w:t xml:space="preserve">орядок </w:t>
      </w:r>
      <w:r>
        <w:rPr>
          <w:sz w:val="28"/>
          <w:szCs w:val="28"/>
          <w:lang w:val="uk-UA"/>
        </w:rPr>
        <w:t xml:space="preserve">відведення місць для </w:t>
      </w:r>
      <w:r w:rsidRPr="005D1D1D">
        <w:rPr>
          <w:sz w:val="28"/>
          <w:szCs w:val="28"/>
          <w:lang w:val="uk-UA"/>
        </w:rPr>
        <w:t xml:space="preserve">розміщення засобів пересувної дрібнороздрібної торговельної мережі та сфери послуг на території </w:t>
      </w:r>
      <w:r>
        <w:rPr>
          <w:sz w:val="28"/>
          <w:szCs w:val="28"/>
          <w:lang w:val="uk-UA"/>
        </w:rPr>
        <w:t xml:space="preserve">Олександрівської селищної ради (далі – Порядок) розроблений відповідно                 до Законів України «Про місцеве самоврядування в Україні», «Про благоустрій населених пунктів», «Про захист прав споживачів», «Про забезпечення санітарного та епідемічного благополуччя населення», </w:t>
      </w:r>
      <w:r>
        <w:rPr>
          <w:color w:val="000000"/>
          <w:sz w:val="28"/>
          <w:szCs w:val="28"/>
          <w:lang w:val="uk-UA"/>
        </w:rPr>
        <w:t>Правил дорожнього руху, затверджених постановою Кабінету Міністрів України від 10 жовтня  2001 року №1306</w:t>
      </w:r>
      <w:r>
        <w:rPr>
          <w:sz w:val="28"/>
          <w:szCs w:val="28"/>
          <w:lang w:val="uk-UA"/>
        </w:rPr>
        <w:t>, наказу Міністерства зовнішніх економічних зв’язків і торгівлі України від 08.07.1996 №369 «Про затвердження Правил роботи дрібнороздрібної торговельної мережі», зареєстрованого в Міністерстві юстиції України 23.07.1996 №372/1397, ДСТУ 4303:2004 «Роздрібна та оптова торгівля. Терміни та визначення понять» і інших нормативно – правових актів,                         що регламентують торговельну діяльність та діяльність у сфері послуг.</w:t>
      </w:r>
    </w:p>
    <w:p w:rsidR="001D5549" w:rsidRDefault="001D5549" w:rsidP="00D95C95">
      <w:pPr>
        <w:tabs>
          <w:tab w:val="left" w:pos="0"/>
        </w:tabs>
        <w:ind w:left="15" w:hanging="60"/>
        <w:jc w:val="both"/>
        <w:rPr>
          <w:sz w:val="28"/>
          <w:szCs w:val="28"/>
          <w:lang w:val="uk-UA"/>
        </w:rPr>
      </w:pPr>
      <w:r>
        <w:rPr>
          <w:sz w:val="28"/>
          <w:szCs w:val="28"/>
          <w:lang w:val="uk-UA"/>
        </w:rPr>
        <w:tab/>
      </w:r>
      <w:r>
        <w:rPr>
          <w:sz w:val="28"/>
          <w:szCs w:val="28"/>
          <w:lang w:val="uk-UA"/>
        </w:rPr>
        <w:tab/>
      </w:r>
      <w:r>
        <w:rPr>
          <w:sz w:val="28"/>
          <w:szCs w:val="28"/>
          <w:lang w:val="uk-UA"/>
        </w:rPr>
        <w:tab/>
        <w:t>1.2. Порядок визначає основні вимоги щодо організації торгівлі                          та надання послуг поза магазинами, підприємствами ресторанного господарства (включаючи пересувну мережу), що поширюються на суб’єктів господарювання всіх форм власності, які здійснюють виїзну (виносну) торгівлю та надання послуг, визначає механізм відведення місць для розміщення засобів пересувної дрібнороздрібної торговельної мережі та пересувних об’єктів                    з надання послуг (далі – засоби пересувної мережі) на території Олександрівської селищної ради.</w:t>
      </w:r>
    </w:p>
    <w:p w:rsidR="001D5549" w:rsidRDefault="001D5549" w:rsidP="00D95C95">
      <w:pPr>
        <w:tabs>
          <w:tab w:val="left" w:pos="0"/>
        </w:tabs>
        <w:ind w:left="17" w:hanging="62"/>
        <w:jc w:val="both"/>
        <w:rPr>
          <w:color w:val="000000"/>
          <w:sz w:val="28"/>
          <w:szCs w:val="28"/>
          <w:lang w:val="uk-UA"/>
        </w:rPr>
      </w:pPr>
      <w:r>
        <w:rPr>
          <w:color w:val="000000"/>
          <w:sz w:val="28"/>
          <w:szCs w:val="28"/>
          <w:lang w:val="uk-UA"/>
        </w:rPr>
        <w:tab/>
      </w:r>
      <w:r>
        <w:rPr>
          <w:color w:val="000000"/>
          <w:sz w:val="28"/>
          <w:szCs w:val="28"/>
          <w:lang w:val="uk-UA"/>
        </w:rPr>
        <w:tab/>
      </w:r>
      <w:r>
        <w:rPr>
          <w:color w:val="000000"/>
          <w:sz w:val="28"/>
          <w:szCs w:val="28"/>
          <w:lang w:val="uk-UA"/>
        </w:rPr>
        <w:tab/>
        <w:t>1.3. Виїзна (виносна) торгівля є різновидом торгівлі через дрібнороздрібну торговельну мережу і здійснюється через засоби пересувної мережі з використанням спеціально обладнаних транспортних засобів (автомагазини, автокафе, авторозвозки, автоцистерни, автопричепи та інші транспортні засоби) установлених на час торгівлі, спеціального технологічного, холодильного обладнання, лотків, столів</w:t>
      </w:r>
      <w:r>
        <w:rPr>
          <w:b/>
          <w:color w:val="000000"/>
          <w:sz w:val="28"/>
          <w:szCs w:val="28"/>
          <w:lang w:val="uk-UA"/>
        </w:rPr>
        <w:t xml:space="preserve">, </w:t>
      </w:r>
      <w:r>
        <w:rPr>
          <w:color w:val="000000"/>
          <w:sz w:val="28"/>
          <w:szCs w:val="28"/>
          <w:lang w:val="uk-UA"/>
        </w:rPr>
        <w:t>тощо для сезонної роздрібної торгівлі, які повинні відповідати вимогам нормативних документів щодо санітарії, охорони праці, техніки безпеки, відповідати естетичним вимогам.</w:t>
      </w:r>
    </w:p>
    <w:p w:rsidR="001D5549" w:rsidRPr="00C40AE9" w:rsidRDefault="001D5549" w:rsidP="00C40AE9">
      <w:pPr>
        <w:tabs>
          <w:tab w:val="left" w:pos="0"/>
        </w:tabs>
        <w:ind w:left="17" w:hanging="62"/>
        <w:jc w:val="both"/>
        <w:rPr>
          <w:sz w:val="28"/>
          <w:szCs w:val="28"/>
          <w:lang w:val="uk-UA"/>
        </w:rPr>
      </w:pPr>
      <w:r>
        <w:rPr>
          <w:color w:val="000000"/>
          <w:sz w:val="28"/>
          <w:szCs w:val="28"/>
          <w:lang w:val="uk-UA"/>
        </w:rPr>
        <w:tab/>
      </w:r>
      <w:r>
        <w:rPr>
          <w:color w:val="000000"/>
          <w:sz w:val="28"/>
          <w:szCs w:val="28"/>
          <w:lang w:val="uk-UA"/>
        </w:rPr>
        <w:tab/>
      </w:r>
      <w:r>
        <w:rPr>
          <w:color w:val="000000"/>
          <w:sz w:val="28"/>
          <w:szCs w:val="28"/>
          <w:lang w:val="uk-UA"/>
        </w:rPr>
        <w:tab/>
        <w:t xml:space="preserve">1.4. Розміщення засобів пересувної дрібнороздрібної мережі суб'єкти господарювання здійснюють відповідно до </w:t>
      </w:r>
      <w:r>
        <w:rPr>
          <w:sz w:val="28"/>
          <w:szCs w:val="28"/>
          <w:lang w:val="uk-UA"/>
        </w:rPr>
        <w:t>рішення</w:t>
      </w:r>
      <w:r w:rsidRPr="00A4352F">
        <w:rPr>
          <w:sz w:val="28"/>
          <w:szCs w:val="28"/>
          <w:lang w:val="uk-UA"/>
        </w:rPr>
        <w:t xml:space="preserve"> виконавчого комітету Олександрівської селищної ради.</w:t>
      </w:r>
    </w:p>
    <w:p w:rsidR="001D5549" w:rsidRDefault="001D5549" w:rsidP="00D95C95">
      <w:pPr>
        <w:tabs>
          <w:tab w:val="left" w:pos="0"/>
        </w:tabs>
        <w:jc w:val="both"/>
        <w:rPr>
          <w:color w:val="000000"/>
          <w:sz w:val="28"/>
          <w:szCs w:val="28"/>
          <w:lang w:val="uk-UA"/>
        </w:rPr>
      </w:pPr>
      <w:r>
        <w:rPr>
          <w:color w:val="000000"/>
          <w:sz w:val="28"/>
          <w:szCs w:val="28"/>
          <w:lang w:val="uk-UA"/>
        </w:rPr>
        <w:tab/>
        <w:t>1.5. Розміщення засобів пересувної мережі забороняється:</w:t>
      </w:r>
    </w:p>
    <w:p w:rsidR="001D5549" w:rsidRDefault="001D5549" w:rsidP="00BC6823">
      <w:pPr>
        <w:tabs>
          <w:tab w:val="left" w:pos="0"/>
          <w:tab w:val="left" w:pos="720"/>
        </w:tabs>
        <w:jc w:val="both"/>
        <w:rPr>
          <w:color w:val="000000"/>
          <w:sz w:val="28"/>
          <w:szCs w:val="28"/>
          <w:lang w:val="uk-UA"/>
        </w:rPr>
      </w:pPr>
      <w:r>
        <w:rPr>
          <w:b/>
          <w:color w:val="000000"/>
          <w:sz w:val="28"/>
          <w:szCs w:val="28"/>
          <w:lang w:val="uk-UA"/>
        </w:rPr>
        <w:tab/>
      </w:r>
      <w:r>
        <w:rPr>
          <w:color w:val="000000"/>
          <w:sz w:val="28"/>
          <w:szCs w:val="28"/>
          <w:lang w:val="uk-UA"/>
        </w:rPr>
        <w:t>на газонах, в місцях зелених насаджень;</w:t>
      </w:r>
    </w:p>
    <w:p w:rsidR="001D5549" w:rsidRPr="00615A2A" w:rsidRDefault="001D5549" w:rsidP="00D95C95">
      <w:pPr>
        <w:tabs>
          <w:tab w:val="left" w:pos="0"/>
        </w:tabs>
        <w:jc w:val="both"/>
        <w:rPr>
          <w:color w:val="000000"/>
          <w:sz w:val="28"/>
          <w:szCs w:val="28"/>
          <w:lang w:val="uk-UA"/>
        </w:rPr>
      </w:pPr>
      <w:r>
        <w:rPr>
          <w:color w:val="000000"/>
          <w:sz w:val="28"/>
          <w:szCs w:val="28"/>
          <w:lang w:val="uk-UA"/>
        </w:rPr>
        <w:tab/>
      </w:r>
      <w:r w:rsidRPr="00615A2A">
        <w:rPr>
          <w:color w:val="000000"/>
          <w:sz w:val="28"/>
          <w:szCs w:val="28"/>
          <w:lang w:val="uk-UA"/>
        </w:rPr>
        <w:t xml:space="preserve">в місцях, де об’єкти виїзної (виносної) </w:t>
      </w:r>
      <w:r>
        <w:rPr>
          <w:color w:val="000000"/>
          <w:sz w:val="28"/>
          <w:szCs w:val="28"/>
          <w:lang w:val="uk-UA"/>
        </w:rPr>
        <w:t>дрібно</w:t>
      </w:r>
      <w:r w:rsidRPr="00615A2A">
        <w:rPr>
          <w:color w:val="000000"/>
          <w:sz w:val="28"/>
          <w:szCs w:val="28"/>
          <w:lang w:val="uk-UA"/>
        </w:rPr>
        <w:t xml:space="preserve">роздрібної торгівлі ускладнюватимуть рух пішоходів або </w:t>
      </w:r>
      <w:r>
        <w:rPr>
          <w:color w:val="000000"/>
          <w:sz w:val="28"/>
          <w:szCs w:val="28"/>
          <w:lang w:val="uk-UA"/>
        </w:rPr>
        <w:t>автотранспорту;</w:t>
      </w:r>
    </w:p>
    <w:p w:rsidR="001D5549" w:rsidRDefault="001D5549" w:rsidP="00D95C95">
      <w:pPr>
        <w:tabs>
          <w:tab w:val="left" w:pos="0"/>
        </w:tabs>
        <w:jc w:val="both"/>
        <w:rPr>
          <w:color w:val="000000"/>
          <w:sz w:val="28"/>
          <w:szCs w:val="28"/>
          <w:lang w:val="uk-UA"/>
        </w:rPr>
      </w:pPr>
      <w:r>
        <w:rPr>
          <w:b/>
          <w:color w:val="000000"/>
          <w:sz w:val="28"/>
          <w:szCs w:val="28"/>
          <w:lang w:val="uk-UA"/>
        </w:rPr>
        <w:tab/>
      </w:r>
      <w:r>
        <w:rPr>
          <w:color w:val="000000"/>
          <w:sz w:val="28"/>
          <w:szCs w:val="28"/>
          <w:lang w:val="uk-UA"/>
        </w:rPr>
        <w:t xml:space="preserve">в природоохоронних зонах, охоронних зонах пам’ятників історії </w:t>
      </w:r>
      <w:r>
        <w:rPr>
          <w:color w:val="000000"/>
          <w:sz w:val="28"/>
          <w:szCs w:val="28"/>
          <w:lang w:val="uk-UA"/>
        </w:rPr>
        <w:br/>
        <w:t>та культури, біля фасадів адміністративних і культових будівель (за винятком обслуговування святкових заходів);</w:t>
      </w:r>
    </w:p>
    <w:p w:rsidR="001D5549" w:rsidRPr="00CE57B8" w:rsidRDefault="001D5549" w:rsidP="008325DA">
      <w:pPr>
        <w:autoSpaceDE w:val="0"/>
        <w:ind w:firstLine="708"/>
        <w:jc w:val="both"/>
        <w:rPr>
          <w:sz w:val="28"/>
          <w:szCs w:val="28"/>
          <w:lang w:val="uk-UA"/>
        </w:rPr>
      </w:pPr>
      <w:r w:rsidRPr="00CE57B8">
        <w:rPr>
          <w:rFonts w:ascii="TimesNewRoman" w:hAnsi="TimesNewRoman" w:cs="TimesNewRoman"/>
          <w:sz w:val="28"/>
          <w:szCs w:val="28"/>
          <w:lang w:val="uk-UA"/>
        </w:rPr>
        <w:t>на проїжджій частині вулиць і доріг</w:t>
      </w:r>
      <w:r w:rsidRPr="00CE57B8">
        <w:rPr>
          <w:sz w:val="28"/>
          <w:szCs w:val="28"/>
          <w:lang w:val="uk-UA"/>
        </w:rPr>
        <w:t>;</w:t>
      </w:r>
    </w:p>
    <w:p w:rsidR="001D5549" w:rsidRPr="00CE57B8" w:rsidRDefault="001D5549" w:rsidP="008325DA">
      <w:pPr>
        <w:autoSpaceDE w:val="0"/>
        <w:ind w:firstLine="708"/>
        <w:jc w:val="both"/>
        <w:rPr>
          <w:sz w:val="28"/>
          <w:szCs w:val="28"/>
          <w:lang w:val="uk-UA"/>
        </w:rPr>
      </w:pPr>
      <w:r w:rsidRPr="00CE57B8">
        <w:rPr>
          <w:rFonts w:ascii="TimesNewRoman" w:hAnsi="TimesNewRoman" w:cs="TimesNewRoman"/>
          <w:sz w:val="28"/>
          <w:szCs w:val="28"/>
          <w:lang w:val="uk-UA"/>
        </w:rPr>
        <w:t>біля пам</w:t>
      </w:r>
      <w:r w:rsidRPr="00CE57B8">
        <w:rPr>
          <w:sz w:val="28"/>
          <w:szCs w:val="28"/>
          <w:lang w:val="uk-UA"/>
        </w:rPr>
        <w:t>’</w:t>
      </w:r>
      <w:r w:rsidRPr="00CE57B8">
        <w:rPr>
          <w:rFonts w:ascii="TimesNewRoman" w:hAnsi="TimesNewRoman" w:cs="TimesNewRoman"/>
          <w:sz w:val="28"/>
          <w:szCs w:val="28"/>
          <w:lang w:val="uk-UA"/>
        </w:rPr>
        <w:t>ятників</w:t>
      </w:r>
      <w:r w:rsidRPr="00CE57B8">
        <w:rPr>
          <w:sz w:val="28"/>
          <w:szCs w:val="28"/>
          <w:lang w:val="uk-UA"/>
        </w:rPr>
        <w:t xml:space="preserve">, </w:t>
      </w:r>
      <w:r w:rsidRPr="00CE57B8">
        <w:rPr>
          <w:rFonts w:ascii="TimesNewRoman" w:hAnsi="TimesNewRoman" w:cs="TimesNewRoman"/>
          <w:sz w:val="28"/>
          <w:szCs w:val="28"/>
          <w:lang w:val="uk-UA"/>
        </w:rPr>
        <w:t>дитячих гральних майданчиків</w:t>
      </w:r>
      <w:r w:rsidRPr="00CE57B8">
        <w:rPr>
          <w:sz w:val="28"/>
          <w:szCs w:val="28"/>
          <w:lang w:val="uk-UA"/>
        </w:rPr>
        <w:t xml:space="preserve">, </w:t>
      </w:r>
      <w:r w:rsidRPr="00CE57B8">
        <w:rPr>
          <w:rFonts w:ascii="TimesNewRoman" w:hAnsi="TimesNewRoman" w:cs="TimesNewRoman"/>
          <w:sz w:val="28"/>
          <w:szCs w:val="28"/>
          <w:lang w:val="uk-UA"/>
        </w:rPr>
        <w:t xml:space="preserve">культових споруд </w:t>
      </w:r>
      <w:r w:rsidRPr="00CE57B8">
        <w:rPr>
          <w:rFonts w:ascii="TimesNewRoman" w:hAnsi="TimesNewRoman" w:cs="TimesNewRoman"/>
          <w:sz w:val="28"/>
          <w:szCs w:val="28"/>
          <w:lang w:val="uk-UA"/>
        </w:rPr>
        <w:br/>
      </w:r>
      <w:r w:rsidRPr="00CE57B8">
        <w:rPr>
          <w:sz w:val="28"/>
          <w:szCs w:val="28"/>
          <w:lang w:val="uk-UA"/>
        </w:rPr>
        <w:t>(</w:t>
      </w:r>
      <w:r w:rsidRPr="00CE57B8">
        <w:rPr>
          <w:rFonts w:ascii="TimesNewRoman" w:hAnsi="TimesNewRoman" w:cs="TimesNewRoman"/>
          <w:sz w:val="28"/>
          <w:szCs w:val="28"/>
          <w:lang w:val="uk-UA"/>
        </w:rPr>
        <w:t xml:space="preserve">не ближче як за </w:t>
      </w:r>
      <w:r w:rsidRPr="00CE57B8">
        <w:rPr>
          <w:sz w:val="28"/>
          <w:szCs w:val="28"/>
          <w:lang w:val="uk-UA"/>
        </w:rPr>
        <w:t>20</w:t>
      </w:r>
      <w:r w:rsidRPr="00CE57B8">
        <w:rPr>
          <w:rFonts w:ascii="TimesNewRoman" w:hAnsi="TimesNewRoman" w:cs="TimesNewRoman"/>
          <w:sz w:val="28"/>
          <w:szCs w:val="28"/>
          <w:lang w:val="uk-UA"/>
        </w:rPr>
        <w:t>м</w:t>
      </w:r>
      <w:r w:rsidRPr="00CE57B8">
        <w:rPr>
          <w:sz w:val="28"/>
          <w:szCs w:val="28"/>
          <w:lang w:val="uk-UA"/>
        </w:rPr>
        <w:t>);</w:t>
      </w:r>
    </w:p>
    <w:p w:rsidR="001D5549" w:rsidRPr="008325DA" w:rsidRDefault="001D5549" w:rsidP="008325DA">
      <w:pPr>
        <w:autoSpaceDE w:val="0"/>
        <w:ind w:firstLine="708"/>
        <w:jc w:val="both"/>
        <w:rPr>
          <w:sz w:val="28"/>
          <w:szCs w:val="28"/>
          <w:lang w:val="uk-UA"/>
        </w:rPr>
      </w:pPr>
      <w:r>
        <w:rPr>
          <w:sz w:val="28"/>
          <w:szCs w:val="28"/>
          <w:lang w:val="uk-UA"/>
        </w:rPr>
        <w:t xml:space="preserve">у випадку </w:t>
      </w:r>
      <w:r>
        <w:rPr>
          <w:rFonts w:ascii="TimesNewRoman" w:hAnsi="TimesNewRoman" w:cs="TimesNewRoman"/>
          <w:sz w:val="28"/>
          <w:szCs w:val="28"/>
          <w:lang w:val="uk-UA"/>
        </w:rPr>
        <w:t xml:space="preserve">загрози безпеці людей </w:t>
      </w:r>
      <w:r w:rsidRPr="00CE57B8">
        <w:rPr>
          <w:rFonts w:ascii="TimesNewRoman" w:hAnsi="TimesNewRoman" w:cs="TimesNewRoman"/>
          <w:sz w:val="28"/>
          <w:szCs w:val="28"/>
          <w:lang w:val="uk-UA"/>
        </w:rPr>
        <w:t xml:space="preserve">у разі влаштування </w:t>
      </w:r>
      <w:r>
        <w:rPr>
          <w:bCs/>
          <w:iCs/>
          <w:color w:val="000000"/>
          <w:sz w:val="28"/>
          <w:szCs w:val="28"/>
          <w:lang w:val="uk-UA"/>
        </w:rPr>
        <w:t>засоб</w:t>
      </w:r>
      <w:r w:rsidRPr="0073615F">
        <w:rPr>
          <w:bCs/>
          <w:iCs/>
          <w:color w:val="000000"/>
          <w:sz w:val="28"/>
          <w:szCs w:val="28"/>
          <w:lang w:val="uk-UA"/>
        </w:rPr>
        <w:t>у пересувної мережі</w:t>
      </w:r>
      <w:r>
        <w:rPr>
          <w:bCs/>
          <w:iCs/>
          <w:color w:val="000000"/>
          <w:sz w:val="28"/>
          <w:szCs w:val="28"/>
          <w:lang w:val="uk-UA"/>
        </w:rPr>
        <w:t>.</w:t>
      </w:r>
      <w:r w:rsidRPr="00CE57B8">
        <w:rPr>
          <w:sz w:val="28"/>
          <w:szCs w:val="28"/>
          <w:lang w:val="uk-UA"/>
        </w:rPr>
        <w:tab/>
      </w:r>
    </w:p>
    <w:p w:rsidR="001D5549" w:rsidRPr="008325DA" w:rsidRDefault="001D5549" w:rsidP="008325DA">
      <w:pPr>
        <w:tabs>
          <w:tab w:val="left" w:pos="0"/>
        </w:tabs>
        <w:ind w:left="15" w:hanging="60"/>
        <w:jc w:val="both"/>
        <w:rPr>
          <w:sz w:val="28"/>
          <w:szCs w:val="28"/>
          <w:lang w:val="uk-UA"/>
        </w:rPr>
      </w:pPr>
      <w:r>
        <w:rPr>
          <w:sz w:val="28"/>
          <w:szCs w:val="28"/>
          <w:lang w:val="uk-UA"/>
        </w:rPr>
        <w:tab/>
      </w:r>
      <w:r>
        <w:rPr>
          <w:sz w:val="28"/>
          <w:szCs w:val="28"/>
          <w:lang w:val="uk-UA"/>
        </w:rPr>
        <w:tab/>
      </w:r>
      <w:r>
        <w:rPr>
          <w:sz w:val="28"/>
          <w:szCs w:val="28"/>
          <w:lang w:val="uk-UA"/>
        </w:rPr>
        <w:tab/>
        <w:t xml:space="preserve">1.6. Самовільне розміщення засобів пересувної мережі без виконання умов цього Порядку забороняється та є підставою для їх демонтажу. </w:t>
      </w:r>
    </w:p>
    <w:p w:rsidR="001D5549" w:rsidRPr="00BC6823" w:rsidRDefault="001D5549" w:rsidP="00CB1269">
      <w:pPr>
        <w:spacing w:before="200" w:after="200"/>
        <w:jc w:val="center"/>
        <w:rPr>
          <w:b/>
          <w:bCs/>
          <w:iCs/>
          <w:color w:val="000000"/>
          <w:sz w:val="28"/>
          <w:szCs w:val="28"/>
          <w:lang w:val="uk-UA"/>
        </w:rPr>
      </w:pPr>
      <w:r>
        <w:rPr>
          <w:b/>
          <w:bCs/>
          <w:iCs/>
          <w:color w:val="000000"/>
          <w:sz w:val="28"/>
          <w:szCs w:val="28"/>
          <w:lang w:val="uk-UA"/>
        </w:rPr>
        <w:t>ІІ</w:t>
      </w:r>
      <w:r w:rsidRPr="00BC6823">
        <w:rPr>
          <w:b/>
          <w:bCs/>
          <w:iCs/>
          <w:color w:val="000000"/>
          <w:sz w:val="28"/>
          <w:szCs w:val="28"/>
          <w:lang w:val="uk-UA"/>
        </w:rPr>
        <w:t>. Основні терміни</w:t>
      </w:r>
    </w:p>
    <w:p w:rsidR="001D5549" w:rsidRPr="00CB4458" w:rsidRDefault="001D5549" w:rsidP="00BC6823">
      <w:pPr>
        <w:jc w:val="both"/>
        <w:rPr>
          <w:sz w:val="28"/>
          <w:szCs w:val="28"/>
          <w:lang w:val="uk-UA"/>
        </w:rPr>
      </w:pPr>
      <w:r>
        <w:rPr>
          <w:b/>
          <w:color w:val="000000"/>
          <w:sz w:val="28"/>
          <w:szCs w:val="28"/>
          <w:lang w:val="uk-UA"/>
        </w:rPr>
        <w:tab/>
      </w:r>
      <w:r w:rsidRPr="00CB4458">
        <w:rPr>
          <w:sz w:val="28"/>
          <w:szCs w:val="28"/>
          <w:lang w:val="uk-UA"/>
        </w:rPr>
        <w:t>2.1.</w:t>
      </w:r>
      <w:r w:rsidRPr="00CB4458">
        <w:rPr>
          <w:b/>
          <w:sz w:val="28"/>
          <w:szCs w:val="28"/>
          <w:lang w:val="uk-UA"/>
        </w:rPr>
        <w:t xml:space="preserve"> Дрібнороздрібна торговельна мережа</w:t>
      </w:r>
      <w:r w:rsidRPr="00CB4458">
        <w:rPr>
          <w:sz w:val="28"/>
          <w:szCs w:val="28"/>
          <w:lang w:val="uk-UA"/>
        </w:rPr>
        <w:t xml:space="preserve"> – частина роздрібної торговельної мережі, яка об’єднує торговельні об’єкти, розміщувані в спорудах некапітального типу або в пересувних (переносних) технічних засобах,</w:t>
      </w:r>
      <w:r w:rsidRPr="00CB4458">
        <w:rPr>
          <w:sz w:val="28"/>
          <w:szCs w:val="28"/>
          <w:lang w:val="uk-UA"/>
        </w:rPr>
        <w:br/>
        <w:t>і призначена для організації продажу товарів певного асортименту</w:t>
      </w:r>
      <w:r w:rsidRPr="00CB4458">
        <w:rPr>
          <w:sz w:val="28"/>
          <w:szCs w:val="28"/>
          <w:lang w:val="uk-UA"/>
        </w:rPr>
        <w:br/>
        <w:t>з використовуванням найпростішої технології торговельного процесу.</w:t>
      </w:r>
    </w:p>
    <w:p w:rsidR="001D5549" w:rsidRDefault="001D5549" w:rsidP="00BC6823">
      <w:pPr>
        <w:jc w:val="both"/>
        <w:rPr>
          <w:color w:val="000000"/>
          <w:sz w:val="28"/>
          <w:szCs w:val="28"/>
          <w:lang w:val="uk-UA"/>
        </w:rPr>
      </w:pPr>
      <w:r>
        <w:rPr>
          <w:b/>
          <w:bCs/>
          <w:color w:val="000000"/>
          <w:sz w:val="28"/>
          <w:szCs w:val="28"/>
          <w:lang w:val="uk-UA"/>
        </w:rPr>
        <w:tab/>
      </w:r>
      <w:r w:rsidRPr="00B876D9">
        <w:rPr>
          <w:bCs/>
          <w:color w:val="000000"/>
          <w:sz w:val="28"/>
          <w:szCs w:val="28"/>
          <w:lang w:val="uk-UA"/>
        </w:rPr>
        <w:t>2.2.</w:t>
      </w:r>
      <w:r>
        <w:rPr>
          <w:b/>
          <w:bCs/>
          <w:color w:val="000000"/>
          <w:sz w:val="28"/>
          <w:szCs w:val="28"/>
          <w:lang w:val="uk-UA"/>
        </w:rPr>
        <w:t xml:space="preserve"> Торгівля поза магазинами</w:t>
      </w:r>
      <w:r>
        <w:rPr>
          <w:color w:val="000000"/>
          <w:sz w:val="28"/>
          <w:szCs w:val="28"/>
          <w:lang w:val="uk-UA"/>
        </w:rPr>
        <w:t xml:space="preserve"> (включаючи пересувну мережу) –сукупність нестаціонарних, пересувних пунктів з продажу товарів,                               які пристосовані для тривалої роздрібної торгівлі товарами населенню на розвіз або рознос (лотки, розкладки, стенди, палатки, автомагазини, автофургони, автопричепи тощо) через торгові автомати.</w:t>
      </w:r>
    </w:p>
    <w:p w:rsidR="001D5549" w:rsidRDefault="001D5549" w:rsidP="00BC6823">
      <w:pPr>
        <w:jc w:val="both"/>
        <w:rPr>
          <w:color w:val="000000"/>
          <w:sz w:val="28"/>
          <w:szCs w:val="28"/>
          <w:lang w:val="uk-UA"/>
        </w:rPr>
      </w:pPr>
      <w:r>
        <w:rPr>
          <w:color w:val="000000"/>
          <w:sz w:val="28"/>
          <w:szCs w:val="28"/>
          <w:lang w:val="uk-UA"/>
        </w:rPr>
        <w:tab/>
        <w:t xml:space="preserve">2.3. </w:t>
      </w:r>
      <w:r>
        <w:rPr>
          <w:b/>
          <w:bCs/>
          <w:color w:val="000000"/>
          <w:sz w:val="28"/>
          <w:szCs w:val="28"/>
          <w:lang w:val="uk-UA"/>
        </w:rPr>
        <w:t>Виїзна торгівля</w:t>
      </w:r>
      <w:r>
        <w:rPr>
          <w:color w:val="000000"/>
          <w:sz w:val="28"/>
          <w:szCs w:val="28"/>
          <w:lang w:val="uk-UA"/>
        </w:rPr>
        <w:t xml:space="preserve"> – торгівля за межами торговельного приміщення через різні засоби пересувної мережі для дрібної торгівлі: автомагазини, авторозвозки, автоцистерни, автопричепи, візки, спеціальне технологічне обладнання (низькотемпературні лотки-прилавки), розноски, лотки, столики тощо.</w:t>
      </w:r>
    </w:p>
    <w:p w:rsidR="001D5549" w:rsidRDefault="001D5549" w:rsidP="00BC6823">
      <w:pPr>
        <w:jc w:val="both"/>
        <w:rPr>
          <w:color w:val="000000"/>
          <w:sz w:val="28"/>
          <w:szCs w:val="28"/>
          <w:lang w:val="uk-UA"/>
        </w:rPr>
      </w:pPr>
      <w:r>
        <w:rPr>
          <w:color w:val="000000"/>
          <w:sz w:val="28"/>
          <w:szCs w:val="28"/>
          <w:lang w:val="uk-UA"/>
        </w:rPr>
        <w:tab/>
        <w:t xml:space="preserve">2.4. </w:t>
      </w:r>
      <w:r>
        <w:rPr>
          <w:b/>
          <w:bCs/>
          <w:color w:val="000000"/>
          <w:sz w:val="28"/>
          <w:szCs w:val="28"/>
          <w:lang w:val="uk-UA"/>
        </w:rPr>
        <w:t>Виносна торгівля</w:t>
      </w:r>
      <w:r>
        <w:rPr>
          <w:color w:val="000000"/>
          <w:sz w:val="28"/>
          <w:szCs w:val="28"/>
          <w:lang w:val="uk-UA"/>
        </w:rPr>
        <w:t xml:space="preserve"> – торгівля за межами торговельного  приміщення, біля стаціонарного закладу торгівлі або ресторанного господарства, продукцією, що реалізується у даному закладі.</w:t>
      </w:r>
    </w:p>
    <w:p w:rsidR="001D5549" w:rsidRDefault="001D5549" w:rsidP="00BC6823">
      <w:pPr>
        <w:jc w:val="both"/>
        <w:rPr>
          <w:color w:val="000000"/>
          <w:sz w:val="28"/>
          <w:szCs w:val="28"/>
          <w:lang w:val="uk-UA"/>
        </w:rPr>
      </w:pPr>
      <w:r>
        <w:rPr>
          <w:b/>
          <w:color w:val="000000"/>
          <w:sz w:val="28"/>
          <w:szCs w:val="28"/>
          <w:lang w:val="uk-UA"/>
        </w:rPr>
        <w:tab/>
      </w:r>
      <w:r w:rsidRPr="00B876D9">
        <w:rPr>
          <w:color w:val="000000"/>
          <w:sz w:val="28"/>
          <w:szCs w:val="28"/>
          <w:lang w:val="uk-UA"/>
        </w:rPr>
        <w:t>2.5.</w:t>
      </w:r>
      <w:r>
        <w:rPr>
          <w:b/>
          <w:color w:val="000000"/>
          <w:sz w:val="28"/>
          <w:szCs w:val="28"/>
          <w:lang w:val="uk-UA"/>
        </w:rPr>
        <w:t xml:space="preserve"> Засоби пересувної мережі </w:t>
      </w:r>
      <w:r>
        <w:rPr>
          <w:color w:val="000000"/>
          <w:sz w:val="28"/>
          <w:szCs w:val="28"/>
          <w:lang w:val="uk-UA"/>
        </w:rPr>
        <w:t>– автомагазини, автокафе, авторозвозки, автоцистерни, лавки-автопричепи, візки, спеціальне технологічне обладнання (низькотемпературні лотки-прилавки), розноски, лотки, столики, інші пристрої для сезонної дрібнороздрібної торгівлі та іншої підприємницької діяльності,                     у сфері торгівлі або послуг, у тому числі пересувні дитячі атракціони, які використовуються без наявності тимчасових споруд.</w:t>
      </w:r>
    </w:p>
    <w:p w:rsidR="001D5549" w:rsidRDefault="001D5549" w:rsidP="00FD558C">
      <w:pPr>
        <w:jc w:val="both"/>
        <w:rPr>
          <w:color w:val="000000"/>
          <w:sz w:val="28"/>
          <w:szCs w:val="28"/>
          <w:lang w:val="uk-UA"/>
        </w:rPr>
      </w:pPr>
      <w:r>
        <w:rPr>
          <w:color w:val="000000"/>
          <w:sz w:val="28"/>
          <w:szCs w:val="28"/>
          <w:lang w:val="uk-UA"/>
        </w:rPr>
        <w:tab/>
        <w:t xml:space="preserve">2.6. </w:t>
      </w:r>
      <w:r w:rsidRPr="00967998">
        <w:rPr>
          <w:b/>
          <w:color w:val="000000"/>
          <w:sz w:val="28"/>
          <w:szCs w:val="28"/>
          <w:lang w:val="uk-UA"/>
        </w:rPr>
        <w:t>Демонтаж</w:t>
      </w:r>
      <w:r>
        <w:rPr>
          <w:color w:val="000000"/>
          <w:sz w:val="28"/>
          <w:szCs w:val="28"/>
          <w:lang w:val="uk-UA"/>
        </w:rPr>
        <w:t xml:space="preserve"> – добровільне або примусове (у разі невиконання припису) звільнення об’єкта благоустрою від об’єктів сфери контролю.</w:t>
      </w:r>
    </w:p>
    <w:p w:rsidR="001D5549" w:rsidRDefault="001D5549" w:rsidP="00FD558C">
      <w:pPr>
        <w:spacing w:line="240" w:lineRule="exact"/>
        <w:jc w:val="center"/>
        <w:rPr>
          <w:b/>
          <w:bCs/>
          <w:iCs/>
          <w:sz w:val="28"/>
          <w:szCs w:val="28"/>
          <w:lang w:val="uk-UA"/>
        </w:rPr>
      </w:pPr>
    </w:p>
    <w:p w:rsidR="001D5549" w:rsidRPr="00F43B31" w:rsidRDefault="001D5549" w:rsidP="00FD558C">
      <w:pPr>
        <w:spacing w:line="240" w:lineRule="exact"/>
        <w:jc w:val="center"/>
        <w:rPr>
          <w:b/>
          <w:bCs/>
          <w:iCs/>
          <w:sz w:val="28"/>
          <w:szCs w:val="28"/>
          <w:lang w:val="uk-UA"/>
        </w:rPr>
      </w:pPr>
      <w:r w:rsidRPr="00F43B31">
        <w:rPr>
          <w:b/>
          <w:bCs/>
          <w:iCs/>
          <w:sz w:val="28"/>
          <w:szCs w:val="28"/>
          <w:lang w:val="uk-UA"/>
        </w:rPr>
        <w:t>ІІІ. Порядок відведення місць суб’єктам господарювання</w:t>
      </w:r>
    </w:p>
    <w:p w:rsidR="001D5549" w:rsidRPr="00F43B31" w:rsidRDefault="001D5549" w:rsidP="00FD558C">
      <w:pPr>
        <w:spacing w:line="240" w:lineRule="exact"/>
        <w:jc w:val="center"/>
        <w:rPr>
          <w:b/>
          <w:bCs/>
          <w:iCs/>
          <w:sz w:val="28"/>
          <w:szCs w:val="28"/>
          <w:lang w:val="uk-UA"/>
        </w:rPr>
      </w:pPr>
      <w:r w:rsidRPr="00F43B31">
        <w:rPr>
          <w:b/>
          <w:bCs/>
          <w:iCs/>
          <w:sz w:val="28"/>
          <w:szCs w:val="28"/>
          <w:lang w:val="uk-UA"/>
        </w:rPr>
        <w:t xml:space="preserve">для розміщення засобів пересувної мережі </w:t>
      </w:r>
    </w:p>
    <w:p w:rsidR="001D5549" w:rsidRDefault="001D5549" w:rsidP="00FD558C">
      <w:pPr>
        <w:ind w:left="74"/>
        <w:jc w:val="both"/>
        <w:rPr>
          <w:color w:val="000000"/>
          <w:sz w:val="28"/>
          <w:szCs w:val="28"/>
          <w:lang w:val="uk-UA"/>
        </w:rPr>
      </w:pPr>
      <w:r>
        <w:rPr>
          <w:color w:val="000000"/>
          <w:sz w:val="28"/>
          <w:szCs w:val="28"/>
          <w:lang w:val="uk-UA"/>
        </w:rPr>
        <w:tab/>
      </w:r>
    </w:p>
    <w:p w:rsidR="001D5549" w:rsidRPr="003A23CD" w:rsidRDefault="001D5549" w:rsidP="00FD558C">
      <w:pPr>
        <w:ind w:firstLine="709"/>
        <w:jc w:val="both"/>
        <w:rPr>
          <w:sz w:val="28"/>
          <w:szCs w:val="28"/>
          <w:lang w:val="uk-UA"/>
        </w:rPr>
      </w:pPr>
      <w:r>
        <w:rPr>
          <w:sz w:val="28"/>
          <w:szCs w:val="28"/>
          <w:lang w:val="uk-UA"/>
        </w:rPr>
        <w:t>3</w:t>
      </w:r>
      <w:r w:rsidRPr="00F43B31">
        <w:rPr>
          <w:sz w:val="28"/>
          <w:szCs w:val="28"/>
          <w:lang w:val="uk-UA"/>
        </w:rPr>
        <w:t xml:space="preserve">.1. </w:t>
      </w:r>
      <w:r w:rsidRPr="00F43B31">
        <w:rPr>
          <w:rFonts w:ascii="TimesNewRoman" w:hAnsi="TimesNewRoman" w:cs="TimesNewRoman"/>
          <w:sz w:val="28"/>
          <w:szCs w:val="28"/>
          <w:lang w:val="uk-UA"/>
        </w:rPr>
        <w:t xml:space="preserve">Суб’єкт господарювання </w:t>
      </w:r>
      <w:r w:rsidRPr="00F43B31">
        <w:rPr>
          <w:sz w:val="28"/>
          <w:szCs w:val="28"/>
          <w:lang w:val="uk-UA"/>
        </w:rPr>
        <w:t>(</w:t>
      </w:r>
      <w:r w:rsidRPr="00F43B31">
        <w:rPr>
          <w:rFonts w:ascii="TimesNewRoman" w:hAnsi="TimesNewRoman" w:cs="TimesNewRoman"/>
          <w:sz w:val="28"/>
          <w:szCs w:val="28"/>
          <w:lang w:val="uk-UA"/>
        </w:rPr>
        <w:t xml:space="preserve">надалі </w:t>
      </w:r>
      <w:r w:rsidRPr="00F43B31">
        <w:rPr>
          <w:sz w:val="28"/>
          <w:szCs w:val="28"/>
          <w:lang w:val="uk-UA"/>
        </w:rPr>
        <w:t xml:space="preserve">– </w:t>
      </w:r>
      <w:r w:rsidRPr="00F43B31">
        <w:rPr>
          <w:rFonts w:ascii="TimesNewRoman" w:hAnsi="TimesNewRoman" w:cs="TimesNewRoman"/>
          <w:sz w:val="28"/>
          <w:szCs w:val="28"/>
          <w:lang w:val="uk-UA"/>
        </w:rPr>
        <w:t>заявник</w:t>
      </w:r>
      <w:r w:rsidRPr="00F43B31">
        <w:rPr>
          <w:sz w:val="28"/>
          <w:szCs w:val="28"/>
          <w:lang w:val="uk-UA"/>
        </w:rPr>
        <w:t xml:space="preserve">), який має намір встановити засіб пересувної мережі на території Олександрівської селищної ради звертається до Олександрівської селищної ради із заявою, затвердженого зразка (додаток 1) про розміщення засобу пересувної мережі </w:t>
      </w:r>
      <w:r w:rsidRPr="00190E8B">
        <w:rPr>
          <w:sz w:val="28"/>
          <w:szCs w:val="28"/>
          <w:lang w:val="uk-UA"/>
        </w:rPr>
        <w:t xml:space="preserve">з </w:t>
      </w:r>
      <w:r w:rsidRPr="00190E8B">
        <w:rPr>
          <w:rFonts w:ascii="TimesNewRoman" w:hAnsi="TimesNewRoman" w:cs="TimesNewRoman"/>
          <w:sz w:val="28"/>
          <w:szCs w:val="28"/>
          <w:lang w:val="uk-UA"/>
        </w:rPr>
        <w:t>бажаним місцем розташування</w:t>
      </w:r>
      <w:r>
        <w:rPr>
          <w:rFonts w:ascii="TimesNewRoman" w:hAnsi="TimesNewRoman" w:cs="TimesNewRoman"/>
          <w:sz w:val="28"/>
          <w:szCs w:val="28"/>
          <w:lang w:val="uk-UA"/>
        </w:rPr>
        <w:t xml:space="preserve"> </w:t>
      </w:r>
      <w:r w:rsidRPr="00190E8B">
        <w:rPr>
          <w:rFonts w:ascii="TimesNewRoman" w:hAnsi="TimesNewRoman" w:cs="TimesNewRoman"/>
          <w:sz w:val="28"/>
          <w:szCs w:val="28"/>
          <w:lang w:val="uk-UA"/>
        </w:rPr>
        <w:t>та періодом розміщення</w:t>
      </w:r>
      <w:r w:rsidRPr="00190E8B">
        <w:rPr>
          <w:sz w:val="28"/>
          <w:szCs w:val="28"/>
          <w:lang w:val="uk-UA"/>
        </w:rPr>
        <w:t>,</w:t>
      </w:r>
      <w:r>
        <w:rPr>
          <w:sz w:val="28"/>
          <w:szCs w:val="28"/>
          <w:lang w:val="uk-UA"/>
        </w:rPr>
        <w:t xml:space="preserve"> режимом роботи,</w:t>
      </w:r>
      <w:r w:rsidRPr="00190E8B">
        <w:rPr>
          <w:sz w:val="28"/>
          <w:szCs w:val="28"/>
          <w:lang w:val="uk-UA"/>
        </w:rPr>
        <w:t xml:space="preserve"> </w:t>
      </w:r>
      <w:r>
        <w:rPr>
          <w:rFonts w:ascii="TimesNewRoman" w:hAnsi="TimesNewRoman" w:cs="TimesNewRoman"/>
          <w:sz w:val="28"/>
          <w:szCs w:val="28"/>
          <w:lang w:val="uk-UA"/>
        </w:rPr>
        <w:t>функціональним призначенням і характеристикою</w:t>
      </w:r>
      <w:r w:rsidRPr="00190E8B">
        <w:rPr>
          <w:rFonts w:ascii="TimesNewRoman" w:hAnsi="TimesNewRoman" w:cs="TimesNewRoman"/>
          <w:sz w:val="28"/>
          <w:szCs w:val="28"/>
          <w:lang w:val="uk-UA"/>
        </w:rPr>
        <w:t xml:space="preserve"> об’єкта</w:t>
      </w:r>
      <w:r>
        <w:rPr>
          <w:rFonts w:ascii="TimesNewRoman" w:hAnsi="TimesNewRoman" w:cs="TimesNewRoman"/>
          <w:sz w:val="28"/>
          <w:szCs w:val="28"/>
          <w:lang w:val="uk-UA"/>
        </w:rPr>
        <w:t>,</w:t>
      </w:r>
      <w:r>
        <w:rPr>
          <w:sz w:val="28"/>
          <w:szCs w:val="28"/>
          <w:lang w:val="uk-UA"/>
        </w:rPr>
        <w:t xml:space="preserve"> визначеним видом діяльності, типом об’єкта</w:t>
      </w:r>
      <w:r w:rsidRPr="003A23CD">
        <w:rPr>
          <w:sz w:val="28"/>
          <w:szCs w:val="28"/>
          <w:lang w:val="uk-UA"/>
        </w:rPr>
        <w:t>,</w:t>
      </w:r>
      <w:r w:rsidRPr="003A23CD">
        <w:rPr>
          <w:color w:val="FF0000"/>
          <w:sz w:val="28"/>
          <w:szCs w:val="28"/>
          <w:lang w:val="uk-UA"/>
        </w:rPr>
        <w:t xml:space="preserve"> </w:t>
      </w:r>
      <w:r w:rsidRPr="003A23CD">
        <w:rPr>
          <w:sz w:val="28"/>
          <w:szCs w:val="28"/>
          <w:lang w:val="uk-UA"/>
        </w:rPr>
        <w:t>с</w:t>
      </w:r>
      <w:r>
        <w:rPr>
          <w:sz w:val="28"/>
          <w:szCs w:val="28"/>
          <w:lang w:val="uk-UA"/>
        </w:rPr>
        <w:t>пеціалізацією, асортиментом</w:t>
      </w:r>
      <w:r w:rsidRPr="003A23CD">
        <w:rPr>
          <w:sz w:val="28"/>
          <w:szCs w:val="28"/>
          <w:lang w:val="uk-UA"/>
        </w:rPr>
        <w:t xml:space="preserve"> товару, послуг</w:t>
      </w:r>
      <w:r>
        <w:rPr>
          <w:sz w:val="28"/>
          <w:szCs w:val="28"/>
          <w:lang w:val="uk-UA"/>
        </w:rPr>
        <w:t xml:space="preserve">, загальної площі </w:t>
      </w:r>
      <w:r w:rsidRPr="003A23CD">
        <w:rPr>
          <w:sz w:val="28"/>
          <w:szCs w:val="28"/>
          <w:lang w:val="uk-UA"/>
        </w:rPr>
        <w:t xml:space="preserve">необхідної </w:t>
      </w:r>
      <w:r>
        <w:rPr>
          <w:sz w:val="28"/>
          <w:szCs w:val="28"/>
          <w:lang w:val="uk-UA"/>
        </w:rPr>
        <w:t xml:space="preserve">для розміщення об’єкта  та площі самого об’єкта </w:t>
      </w:r>
      <w:r w:rsidRPr="003A23CD">
        <w:rPr>
          <w:sz w:val="28"/>
          <w:szCs w:val="28"/>
          <w:lang w:val="uk-UA"/>
        </w:rPr>
        <w:t>(далі – Заява).</w:t>
      </w:r>
    </w:p>
    <w:p w:rsidR="001D5549" w:rsidRDefault="001D5549" w:rsidP="00A252AA">
      <w:pPr>
        <w:autoSpaceDE w:val="0"/>
        <w:jc w:val="both"/>
        <w:rPr>
          <w:sz w:val="28"/>
          <w:szCs w:val="28"/>
          <w:lang w:val="uk-UA"/>
        </w:rPr>
      </w:pPr>
      <w:r>
        <w:rPr>
          <w:color w:val="000000"/>
          <w:sz w:val="28"/>
          <w:szCs w:val="28"/>
          <w:lang w:val="uk-UA"/>
        </w:rPr>
        <w:tab/>
        <w:t xml:space="preserve">3.2. </w:t>
      </w:r>
      <w:r w:rsidRPr="00CE57B8">
        <w:rPr>
          <w:rFonts w:ascii="TimesNewRoman" w:hAnsi="TimesNewRoman" w:cs="TimesNewRoman"/>
          <w:sz w:val="28"/>
          <w:szCs w:val="28"/>
          <w:lang w:val="uk-UA"/>
        </w:rPr>
        <w:t>До заяви додаються</w:t>
      </w:r>
      <w:r w:rsidRPr="00CE57B8">
        <w:rPr>
          <w:sz w:val="28"/>
          <w:szCs w:val="28"/>
          <w:lang w:val="uk-UA"/>
        </w:rPr>
        <w:t>:</w:t>
      </w:r>
    </w:p>
    <w:p w:rsidR="001D5549" w:rsidRPr="00CE57B8" w:rsidRDefault="001D5549" w:rsidP="0073615F">
      <w:pPr>
        <w:autoSpaceDE w:val="0"/>
        <w:ind w:firstLine="708"/>
        <w:jc w:val="both"/>
        <w:rPr>
          <w:sz w:val="28"/>
          <w:szCs w:val="28"/>
          <w:lang w:val="uk-UA"/>
        </w:rPr>
      </w:pPr>
      <w:r>
        <w:rPr>
          <w:color w:val="000000"/>
          <w:sz w:val="28"/>
          <w:szCs w:val="28"/>
          <w:u w:val="single"/>
          <w:lang w:val="uk-UA"/>
        </w:rPr>
        <w:t>Для фізичних осіб-</w:t>
      </w:r>
      <w:r w:rsidRPr="00D5514D">
        <w:rPr>
          <w:color w:val="000000"/>
          <w:sz w:val="28"/>
          <w:szCs w:val="28"/>
          <w:u w:val="single"/>
          <w:lang w:val="uk-UA"/>
        </w:rPr>
        <w:t>підприємців:</w:t>
      </w:r>
    </w:p>
    <w:p w:rsidR="001D5549" w:rsidRDefault="001D5549" w:rsidP="00A252AA">
      <w:pPr>
        <w:ind w:firstLine="708"/>
        <w:jc w:val="both"/>
        <w:rPr>
          <w:color w:val="000000"/>
          <w:sz w:val="28"/>
          <w:szCs w:val="28"/>
          <w:lang w:val="uk-UA"/>
        </w:rPr>
      </w:pPr>
      <w:r w:rsidRPr="00CE57B8">
        <w:rPr>
          <w:color w:val="000000"/>
          <w:sz w:val="28"/>
          <w:szCs w:val="28"/>
          <w:lang w:val="uk-UA"/>
        </w:rPr>
        <w:t>копія паспорта та ідентифікаційного коду;</w:t>
      </w:r>
    </w:p>
    <w:p w:rsidR="001D5549" w:rsidRDefault="001D5549" w:rsidP="00A252AA">
      <w:pPr>
        <w:ind w:firstLine="708"/>
        <w:jc w:val="both"/>
        <w:rPr>
          <w:spacing w:val="-2"/>
          <w:sz w:val="28"/>
          <w:szCs w:val="28"/>
          <w:lang w:val="uk-UA"/>
        </w:rPr>
      </w:pPr>
      <w:r>
        <w:rPr>
          <w:sz w:val="28"/>
          <w:szCs w:val="28"/>
          <w:lang w:val="uk-UA"/>
        </w:rPr>
        <w:t xml:space="preserve">виписка з Єдиного державного реєстру юридичних осіб, фізичних                            осіб-підприємців та </w:t>
      </w:r>
      <w:r>
        <w:rPr>
          <w:spacing w:val="-2"/>
          <w:sz w:val="28"/>
          <w:szCs w:val="28"/>
          <w:lang w:val="uk-UA"/>
        </w:rPr>
        <w:t>громадських формувань;</w:t>
      </w:r>
    </w:p>
    <w:p w:rsidR="001D5549" w:rsidRPr="00A252AA" w:rsidRDefault="001D5549" w:rsidP="00A252AA">
      <w:pPr>
        <w:ind w:firstLine="708"/>
        <w:jc w:val="both"/>
        <w:rPr>
          <w:color w:val="000000"/>
          <w:sz w:val="28"/>
          <w:szCs w:val="28"/>
          <w:lang w:val="uk-UA"/>
        </w:rPr>
      </w:pPr>
      <w:r>
        <w:rPr>
          <w:spacing w:val="-2"/>
          <w:sz w:val="28"/>
          <w:szCs w:val="28"/>
          <w:lang w:val="uk-UA"/>
        </w:rPr>
        <w:t>витяг з реєстру платників єдиного податку;</w:t>
      </w:r>
    </w:p>
    <w:p w:rsidR="001D5549" w:rsidRDefault="001D5549" w:rsidP="00A252AA">
      <w:pPr>
        <w:autoSpaceDE w:val="0"/>
        <w:ind w:firstLine="708"/>
        <w:jc w:val="both"/>
        <w:rPr>
          <w:rFonts w:ascii="TimesNewRoman" w:hAnsi="TimesNewRoman" w:cs="TimesNewRoman"/>
          <w:sz w:val="28"/>
          <w:szCs w:val="28"/>
          <w:lang w:val="uk-UA"/>
        </w:rPr>
      </w:pPr>
      <w:r w:rsidRPr="00CE57B8">
        <w:rPr>
          <w:rFonts w:ascii="TimesNewRoman" w:hAnsi="TimesNewRoman" w:cs="TimesNewRoman"/>
          <w:sz w:val="28"/>
          <w:szCs w:val="28"/>
          <w:lang w:val="uk-UA"/>
        </w:rPr>
        <w:t>графічні матеріали із зазначенням бажаного місця розташування</w:t>
      </w:r>
      <w:r>
        <w:rPr>
          <w:rFonts w:ascii="TimesNewRoman" w:hAnsi="TimesNewRoman" w:cs="TimesNewRoman"/>
          <w:sz w:val="28"/>
          <w:szCs w:val="28"/>
          <w:lang w:val="uk-UA"/>
        </w:rPr>
        <w:t xml:space="preserve">                           </w:t>
      </w:r>
      <w:r>
        <w:rPr>
          <w:bCs/>
          <w:iCs/>
          <w:color w:val="000000"/>
          <w:sz w:val="28"/>
          <w:szCs w:val="28"/>
          <w:lang w:val="uk-UA"/>
        </w:rPr>
        <w:t>засоб</w:t>
      </w:r>
      <w:r w:rsidRPr="0073615F">
        <w:rPr>
          <w:bCs/>
          <w:iCs/>
          <w:color w:val="000000"/>
          <w:sz w:val="28"/>
          <w:szCs w:val="28"/>
          <w:lang w:val="uk-UA"/>
        </w:rPr>
        <w:t>у пересувної мережі</w:t>
      </w:r>
      <w:r w:rsidRPr="00BC6823">
        <w:rPr>
          <w:b/>
          <w:bCs/>
          <w:iCs/>
          <w:color w:val="000000"/>
          <w:sz w:val="28"/>
          <w:szCs w:val="28"/>
          <w:lang w:val="uk-UA"/>
        </w:rPr>
        <w:t xml:space="preserve"> </w:t>
      </w:r>
      <w:r w:rsidRPr="00CE57B8">
        <w:rPr>
          <w:rFonts w:ascii="TimesNewRoman" w:hAnsi="TimesNewRoman" w:cs="TimesNewRoman"/>
          <w:sz w:val="28"/>
          <w:szCs w:val="28"/>
          <w:lang w:val="uk-UA"/>
        </w:rPr>
        <w:t>з нанесенням пропонованих контурів</w:t>
      </w:r>
      <w:r w:rsidRPr="00CE57B8">
        <w:rPr>
          <w:sz w:val="28"/>
          <w:szCs w:val="28"/>
          <w:lang w:val="uk-UA"/>
        </w:rPr>
        <w:t xml:space="preserve">, </w:t>
      </w:r>
      <w:r>
        <w:rPr>
          <w:rFonts w:ascii="TimesNewRoman" w:hAnsi="TimesNewRoman" w:cs="TimesNewRoman"/>
          <w:sz w:val="28"/>
          <w:szCs w:val="28"/>
          <w:lang w:val="uk-UA"/>
        </w:rPr>
        <w:t>розмірів                       та площі;</w:t>
      </w:r>
    </w:p>
    <w:p w:rsidR="001D5549" w:rsidRPr="00CE57B8" w:rsidRDefault="001D5549" w:rsidP="00A252AA">
      <w:pPr>
        <w:autoSpaceDE w:val="0"/>
        <w:ind w:firstLine="708"/>
        <w:jc w:val="both"/>
        <w:rPr>
          <w:rFonts w:ascii="TimesNewRoman" w:hAnsi="TimesNewRoman" w:cs="TimesNewRoman"/>
          <w:sz w:val="28"/>
          <w:szCs w:val="28"/>
          <w:lang w:val="uk-UA"/>
        </w:rPr>
      </w:pPr>
      <w:r>
        <w:rPr>
          <w:color w:val="000000"/>
          <w:sz w:val="28"/>
          <w:szCs w:val="28"/>
          <w:lang w:val="uk-UA"/>
        </w:rPr>
        <w:t>копії документів, що підтверджують габарити та вагу, схематичне зображення об’єкту пересувної мережі (із зазначенням розташування вхідної групи вітринної сторони розміщення технологічного обладнання) та право власності (користування) на засоби пересувної мережі – для автомагазинів, автокафе, авторозвозок, автоцистерн, автопричепів, лавок-автопричепів;</w:t>
      </w:r>
    </w:p>
    <w:p w:rsidR="001D5549" w:rsidRDefault="001D5549" w:rsidP="0073615F">
      <w:pPr>
        <w:autoSpaceDE w:val="0"/>
        <w:ind w:firstLine="708"/>
        <w:jc w:val="both"/>
        <w:rPr>
          <w:sz w:val="28"/>
          <w:szCs w:val="28"/>
          <w:lang w:val="uk-UA"/>
        </w:rPr>
      </w:pPr>
      <w:r w:rsidRPr="00CE57B8">
        <w:rPr>
          <w:rFonts w:ascii="TimesNewRoman" w:hAnsi="TimesNewRoman" w:cs="TimesNewRoman"/>
          <w:sz w:val="28"/>
          <w:szCs w:val="28"/>
          <w:lang w:val="uk-UA"/>
        </w:rPr>
        <w:t xml:space="preserve">фотофіксація пропонованого місця влаштування </w:t>
      </w:r>
      <w:r w:rsidRPr="00A252AA">
        <w:rPr>
          <w:bCs/>
          <w:iCs/>
          <w:color w:val="000000"/>
          <w:sz w:val="28"/>
          <w:szCs w:val="28"/>
          <w:lang w:val="uk-UA"/>
        </w:rPr>
        <w:t>засобу пересувної мережі</w:t>
      </w:r>
      <w:r w:rsidRPr="00CE57B8">
        <w:rPr>
          <w:rFonts w:ascii="TimesNewRoman" w:hAnsi="TimesNewRoman" w:cs="TimesNewRoman"/>
          <w:sz w:val="28"/>
          <w:szCs w:val="28"/>
          <w:lang w:val="uk-UA"/>
        </w:rPr>
        <w:t xml:space="preserve"> у вигляді світлини формату А</w:t>
      </w:r>
      <w:r>
        <w:rPr>
          <w:sz w:val="28"/>
          <w:szCs w:val="28"/>
          <w:lang w:val="uk-UA"/>
        </w:rPr>
        <w:t>4;</w:t>
      </w:r>
    </w:p>
    <w:p w:rsidR="001D5549" w:rsidRDefault="001D5549" w:rsidP="002A3275">
      <w:pPr>
        <w:autoSpaceDE w:val="0"/>
        <w:ind w:firstLine="708"/>
        <w:jc w:val="both"/>
        <w:rPr>
          <w:sz w:val="28"/>
          <w:szCs w:val="28"/>
          <w:lang w:val="uk-UA"/>
        </w:rPr>
      </w:pPr>
      <w:r>
        <w:rPr>
          <w:sz w:val="28"/>
          <w:szCs w:val="28"/>
          <w:lang w:val="uk-UA"/>
        </w:rPr>
        <w:t>копії трудових договорів найманих працівників;</w:t>
      </w:r>
    </w:p>
    <w:p w:rsidR="001D5549" w:rsidRPr="0073615F" w:rsidRDefault="001D5549" w:rsidP="002A3275">
      <w:pPr>
        <w:autoSpaceDE w:val="0"/>
        <w:ind w:firstLine="708"/>
        <w:jc w:val="both"/>
        <w:rPr>
          <w:sz w:val="28"/>
          <w:szCs w:val="28"/>
          <w:lang w:val="uk-UA"/>
        </w:rPr>
      </w:pPr>
      <w:r>
        <w:rPr>
          <w:sz w:val="28"/>
          <w:szCs w:val="28"/>
          <w:lang w:val="uk-UA"/>
        </w:rPr>
        <w:t xml:space="preserve">копії особистих медичних книжок найманих працівників </w:t>
      </w:r>
      <w:r w:rsidRPr="006B7844">
        <w:rPr>
          <w:sz w:val="28"/>
          <w:szCs w:val="28"/>
          <w:lang w:val="uk-UA"/>
        </w:rPr>
        <w:t xml:space="preserve">за формою </w:t>
      </w:r>
      <w:r>
        <w:rPr>
          <w:sz w:val="28"/>
          <w:szCs w:val="28"/>
          <w:lang w:val="uk-UA"/>
        </w:rPr>
        <w:t xml:space="preserve">                № 1-ОМК </w:t>
      </w:r>
      <w:r w:rsidRPr="006B7844">
        <w:rPr>
          <w:sz w:val="28"/>
          <w:szCs w:val="28"/>
          <w:lang w:val="uk-UA"/>
        </w:rPr>
        <w:t>з дійсним медичним оглядом</w:t>
      </w:r>
      <w:r>
        <w:rPr>
          <w:sz w:val="28"/>
          <w:szCs w:val="28"/>
          <w:lang w:val="uk-UA"/>
        </w:rPr>
        <w:t>.</w:t>
      </w:r>
    </w:p>
    <w:p w:rsidR="001D5549" w:rsidRPr="00D5514D" w:rsidRDefault="001D5549" w:rsidP="00A770AD">
      <w:pPr>
        <w:ind w:firstLine="709"/>
        <w:jc w:val="both"/>
        <w:rPr>
          <w:color w:val="000000"/>
          <w:sz w:val="28"/>
          <w:szCs w:val="28"/>
          <w:u w:val="single"/>
          <w:lang w:val="uk-UA"/>
        </w:rPr>
      </w:pPr>
      <w:r w:rsidRPr="00D5514D">
        <w:rPr>
          <w:color w:val="000000"/>
          <w:sz w:val="28"/>
          <w:szCs w:val="28"/>
          <w:u w:val="single"/>
          <w:lang w:val="uk-UA"/>
        </w:rPr>
        <w:t>Для юридичних осіб:</w:t>
      </w:r>
    </w:p>
    <w:p w:rsidR="001D5549" w:rsidRDefault="001D5549" w:rsidP="00A770AD">
      <w:pPr>
        <w:ind w:left="252" w:firstLine="468"/>
        <w:jc w:val="both"/>
        <w:rPr>
          <w:color w:val="000000"/>
          <w:sz w:val="28"/>
          <w:szCs w:val="28"/>
          <w:lang w:val="uk-UA"/>
        </w:rPr>
      </w:pPr>
      <w:r>
        <w:rPr>
          <w:color w:val="000000"/>
          <w:sz w:val="28"/>
          <w:szCs w:val="28"/>
          <w:lang w:val="uk-UA"/>
        </w:rPr>
        <w:t>копія рішення (наказу) про призначення (обрання) керівника юридичної особи;</w:t>
      </w:r>
    </w:p>
    <w:p w:rsidR="001D5549" w:rsidRDefault="001D5549" w:rsidP="0073615F">
      <w:pPr>
        <w:ind w:left="252" w:firstLine="468"/>
        <w:jc w:val="both"/>
        <w:rPr>
          <w:color w:val="000000"/>
          <w:sz w:val="28"/>
          <w:szCs w:val="28"/>
          <w:lang w:val="uk-UA"/>
        </w:rPr>
      </w:pPr>
      <w:r>
        <w:rPr>
          <w:color w:val="000000"/>
          <w:sz w:val="28"/>
          <w:szCs w:val="28"/>
          <w:lang w:val="uk-UA"/>
        </w:rPr>
        <w:t>копія паспорту та ідентифікаційного коду керівника юридичної особи               (у випадку представництва юридичної особи);</w:t>
      </w:r>
    </w:p>
    <w:p w:rsidR="001D5549" w:rsidRDefault="001D5549" w:rsidP="0073615F">
      <w:pPr>
        <w:ind w:firstLine="708"/>
        <w:jc w:val="both"/>
        <w:rPr>
          <w:spacing w:val="-2"/>
          <w:sz w:val="28"/>
          <w:szCs w:val="28"/>
          <w:lang w:val="uk-UA"/>
        </w:rPr>
      </w:pPr>
      <w:r>
        <w:rPr>
          <w:sz w:val="28"/>
          <w:szCs w:val="28"/>
          <w:lang w:val="uk-UA"/>
        </w:rPr>
        <w:t xml:space="preserve">виписка з Єдиного державного реєстру юридичних осіб, фізичних                            осіб-підприємців та </w:t>
      </w:r>
      <w:r>
        <w:rPr>
          <w:spacing w:val="-2"/>
          <w:sz w:val="28"/>
          <w:szCs w:val="28"/>
          <w:lang w:val="uk-UA"/>
        </w:rPr>
        <w:t>громадських формувань;</w:t>
      </w:r>
    </w:p>
    <w:p w:rsidR="001D5549" w:rsidRDefault="001D5549" w:rsidP="0073615F">
      <w:pPr>
        <w:ind w:left="252" w:firstLine="468"/>
        <w:jc w:val="both"/>
        <w:rPr>
          <w:color w:val="000000"/>
          <w:sz w:val="28"/>
          <w:szCs w:val="28"/>
          <w:lang w:val="uk-UA"/>
        </w:rPr>
      </w:pPr>
      <w:r>
        <w:rPr>
          <w:spacing w:val="-2"/>
          <w:sz w:val="28"/>
          <w:szCs w:val="28"/>
          <w:lang w:val="uk-UA"/>
        </w:rPr>
        <w:t>витяг з реєстру платників єдиного податку;</w:t>
      </w:r>
    </w:p>
    <w:p w:rsidR="001D5549" w:rsidRDefault="001D5549" w:rsidP="00506720">
      <w:pPr>
        <w:ind w:left="252" w:firstLine="468"/>
        <w:jc w:val="both"/>
        <w:rPr>
          <w:color w:val="000000"/>
          <w:sz w:val="28"/>
          <w:szCs w:val="28"/>
          <w:lang w:val="uk-UA"/>
        </w:rPr>
      </w:pPr>
      <w:r>
        <w:rPr>
          <w:color w:val="000000"/>
          <w:sz w:val="28"/>
          <w:szCs w:val="28"/>
          <w:lang w:val="uk-UA"/>
        </w:rPr>
        <w:t>довіреність на представника юридичної особи (у випадку представництва юридичної особи);</w:t>
      </w:r>
    </w:p>
    <w:p w:rsidR="001D5549" w:rsidRDefault="001D5549" w:rsidP="0073615F">
      <w:pPr>
        <w:autoSpaceDE w:val="0"/>
        <w:ind w:firstLine="708"/>
        <w:jc w:val="both"/>
        <w:rPr>
          <w:rFonts w:ascii="TimesNewRoman" w:hAnsi="TimesNewRoman" w:cs="TimesNewRoman"/>
          <w:sz w:val="28"/>
          <w:szCs w:val="28"/>
          <w:lang w:val="uk-UA"/>
        </w:rPr>
      </w:pPr>
      <w:r w:rsidRPr="00CE57B8">
        <w:rPr>
          <w:rFonts w:ascii="TimesNewRoman" w:hAnsi="TimesNewRoman" w:cs="TimesNewRoman"/>
          <w:sz w:val="28"/>
          <w:szCs w:val="28"/>
          <w:lang w:val="uk-UA"/>
        </w:rPr>
        <w:t>графічні матеріали із зазначенням бажаного місця розташування</w:t>
      </w:r>
      <w:r>
        <w:rPr>
          <w:rFonts w:ascii="TimesNewRoman" w:hAnsi="TimesNewRoman" w:cs="TimesNewRoman"/>
          <w:sz w:val="28"/>
          <w:szCs w:val="28"/>
          <w:lang w:val="uk-UA"/>
        </w:rPr>
        <w:t xml:space="preserve">                           </w:t>
      </w:r>
      <w:r>
        <w:rPr>
          <w:bCs/>
          <w:iCs/>
          <w:color w:val="000000"/>
          <w:sz w:val="28"/>
          <w:szCs w:val="28"/>
          <w:lang w:val="uk-UA"/>
        </w:rPr>
        <w:t>засоб</w:t>
      </w:r>
      <w:r w:rsidRPr="0073615F">
        <w:rPr>
          <w:bCs/>
          <w:iCs/>
          <w:color w:val="000000"/>
          <w:sz w:val="28"/>
          <w:szCs w:val="28"/>
          <w:lang w:val="uk-UA"/>
        </w:rPr>
        <w:t>у пересувної мережі</w:t>
      </w:r>
      <w:r w:rsidRPr="00BC6823">
        <w:rPr>
          <w:b/>
          <w:bCs/>
          <w:iCs/>
          <w:color w:val="000000"/>
          <w:sz w:val="28"/>
          <w:szCs w:val="28"/>
          <w:lang w:val="uk-UA"/>
        </w:rPr>
        <w:t xml:space="preserve"> </w:t>
      </w:r>
      <w:r w:rsidRPr="00CE57B8">
        <w:rPr>
          <w:rFonts w:ascii="TimesNewRoman" w:hAnsi="TimesNewRoman" w:cs="TimesNewRoman"/>
          <w:sz w:val="28"/>
          <w:szCs w:val="28"/>
          <w:lang w:val="uk-UA"/>
        </w:rPr>
        <w:t>з нанесенням пропонованих контурів</w:t>
      </w:r>
      <w:r w:rsidRPr="00CE57B8">
        <w:rPr>
          <w:sz w:val="28"/>
          <w:szCs w:val="28"/>
          <w:lang w:val="uk-UA"/>
        </w:rPr>
        <w:t xml:space="preserve">, </w:t>
      </w:r>
      <w:r>
        <w:rPr>
          <w:rFonts w:ascii="TimesNewRoman" w:hAnsi="TimesNewRoman" w:cs="TimesNewRoman"/>
          <w:sz w:val="28"/>
          <w:szCs w:val="28"/>
          <w:lang w:val="uk-UA"/>
        </w:rPr>
        <w:t>розмірів                       та площі;</w:t>
      </w:r>
    </w:p>
    <w:p w:rsidR="001D5549" w:rsidRPr="00CE57B8" w:rsidRDefault="001D5549" w:rsidP="0073615F">
      <w:pPr>
        <w:autoSpaceDE w:val="0"/>
        <w:ind w:firstLine="708"/>
        <w:jc w:val="both"/>
        <w:rPr>
          <w:rFonts w:ascii="TimesNewRoman" w:hAnsi="TimesNewRoman" w:cs="TimesNewRoman"/>
          <w:sz w:val="28"/>
          <w:szCs w:val="28"/>
          <w:lang w:val="uk-UA"/>
        </w:rPr>
      </w:pPr>
      <w:r>
        <w:rPr>
          <w:color w:val="000000"/>
          <w:sz w:val="28"/>
          <w:szCs w:val="28"/>
          <w:lang w:val="uk-UA"/>
        </w:rPr>
        <w:t>копії документів, що підтверджують габарити та вагу, схематичне зображення об’єкту пересувної мережі (із зазначенням розташування вхідної групи вітринної сторони розміщення технологічного обладнання) та право власності (користування) на засоби пересувної мережі – для автомагазинів, автокафе, авторозвозок, автоцистерн, автопричепів, лавок-автопричепів;</w:t>
      </w:r>
    </w:p>
    <w:p w:rsidR="001D5549" w:rsidRDefault="001D5549" w:rsidP="0073615F">
      <w:pPr>
        <w:autoSpaceDE w:val="0"/>
        <w:ind w:firstLine="708"/>
        <w:jc w:val="both"/>
        <w:rPr>
          <w:sz w:val="28"/>
          <w:szCs w:val="28"/>
          <w:lang w:val="uk-UA"/>
        </w:rPr>
      </w:pPr>
      <w:r w:rsidRPr="00CE57B8">
        <w:rPr>
          <w:rFonts w:ascii="TimesNewRoman" w:hAnsi="TimesNewRoman" w:cs="TimesNewRoman"/>
          <w:sz w:val="28"/>
          <w:szCs w:val="28"/>
          <w:lang w:val="uk-UA"/>
        </w:rPr>
        <w:t xml:space="preserve">фотофіксація пропонованого місця влаштування </w:t>
      </w:r>
      <w:r w:rsidRPr="00A252AA">
        <w:rPr>
          <w:bCs/>
          <w:iCs/>
          <w:color w:val="000000"/>
          <w:sz w:val="28"/>
          <w:szCs w:val="28"/>
          <w:lang w:val="uk-UA"/>
        </w:rPr>
        <w:t>засобу пересувної мережі</w:t>
      </w:r>
      <w:r w:rsidRPr="00CE57B8">
        <w:rPr>
          <w:rFonts w:ascii="TimesNewRoman" w:hAnsi="TimesNewRoman" w:cs="TimesNewRoman"/>
          <w:sz w:val="28"/>
          <w:szCs w:val="28"/>
          <w:lang w:val="uk-UA"/>
        </w:rPr>
        <w:t xml:space="preserve"> у вигляді світлини формату А</w:t>
      </w:r>
      <w:r>
        <w:rPr>
          <w:sz w:val="28"/>
          <w:szCs w:val="28"/>
          <w:lang w:val="uk-UA"/>
        </w:rPr>
        <w:t>4;</w:t>
      </w:r>
    </w:p>
    <w:p w:rsidR="001D5549" w:rsidRDefault="001D5549" w:rsidP="003C7024">
      <w:pPr>
        <w:autoSpaceDE w:val="0"/>
        <w:ind w:firstLine="708"/>
        <w:jc w:val="both"/>
        <w:rPr>
          <w:sz w:val="28"/>
          <w:szCs w:val="28"/>
          <w:lang w:val="uk-UA"/>
        </w:rPr>
      </w:pPr>
      <w:r>
        <w:rPr>
          <w:sz w:val="28"/>
          <w:szCs w:val="28"/>
          <w:lang w:val="uk-UA"/>
        </w:rPr>
        <w:t>копії трудових договорів найманих працівників;</w:t>
      </w:r>
    </w:p>
    <w:p w:rsidR="001D5549" w:rsidRPr="0073615F" w:rsidRDefault="001D5549" w:rsidP="003C7024">
      <w:pPr>
        <w:autoSpaceDE w:val="0"/>
        <w:ind w:firstLine="708"/>
        <w:jc w:val="both"/>
        <w:rPr>
          <w:sz w:val="28"/>
          <w:szCs w:val="28"/>
          <w:lang w:val="uk-UA"/>
        </w:rPr>
      </w:pPr>
      <w:r>
        <w:rPr>
          <w:sz w:val="28"/>
          <w:szCs w:val="28"/>
          <w:lang w:val="uk-UA"/>
        </w:rPr>
        <w:t xml:space="preserve">копії особистих медичних книжок найманих працівників </w:t>
      </w:r>
      <w:r w:rsidRPr="006B7844">
        <w:rPr>
          <w:sz w:val="28"/>
          <w:szCs w:val="28"/>
          <w:lang w:val="uk-UA"/>
        </w:rPr>
        <w:t xml:space="preserve">за формою </w:t>
      </w:r>
      <w:r>
        <w:rPr>
          <w:sz w:val="28"/>
          <w:szCs w:val="28"/>
          <w:lang w:val="uk-UA"/>
        </w:rPr>
        <w:t xml:space="preserve">                № 1-ОМК </w:t>
      </w:r>
      <w:r w:rsidRPr="006B7844">
        <w:rPr>
          <w:sz w:val="28"/>
          <w:szCs w:val="28"/>
          <w:lang w:val="uk-UA"/>
        </w:rPr>
        <w:t>з дійсним медичним оглядом</w:t>
      </w:r>
      <w:r>
        <w:rPr>
          <w:sz w:val="28"/>
          <w:szCs w:val="28"/>
          <w:lang w:val="uk-UA"/>
        </w:rPr>
        <w:t>.</w:t>
      </w:r>
    </w:p>
    <w:p w:rsidR="001D5549" w:rsidRPr="00187BBF" w:rsidRDefault="001D5549" w:rsidP="00187BBF">
      <w:pPr>
        <w:autoSpaceDE w:val="0"/>
        <w:jc w:val="both"/>
        <w:rPr>
          <w:sz w:val="28"/>
          <w:szCs w:val="28"/>
          <w:lang w:val="uk-UA"/>
        </w:rPr>
      </w:pPr>
      <w:r>
        <w:rPr>
          <w:color w:val="000000"/>
          <w:sz w:val="28"/>
          <w:szCs w:val="28"/>
          <w:lang w:val="uk-UA"/>
        </w:rPr>
        <w:tab/>
        <w:t xml:space="preserve">3.3. </w:t>
      </w:r>
      <w:r>
        <w:rPr>
          <w:rFonts w:ascii="TimesNewRoman" w:hAnsi="TimesNewRoman" w:cs="TimesNewRoman"/>
          <w:sz w:val="28"/>
          <w:szCs w:val="28"/>
          <w:lang w:val="uk-UA"/>
        </w:rPr>
        <w:t>Заявник несе</w:t>
      </w:r>
      <w:r w:rsidRPr="00CE57B8">
        <w:rPr>
          <w:rFonts w:ascii="TimesNewRoman" w:hAnsi="TimesNewRoman" w:cs="TimesNewRoman"/>
          <w:sz w:val="28"/>
          <w:szCs w:val="28"/>
          <w:lang w:val="uk-UA"/>
        </w:rPr>
        <w:t xml:space="preserve"> відповідальність</w:t>
      </w:r>
      <w:r w:rsidRPr="00CE57B8">
        <w:rPr>
          <w:sz w:val="28"/>
          <w:szCs w:val="28"/>
          <w:lang w:val="uk-UA"/>
        </w:rPr>
        <w:t xml:space="preserve">, </w:t>
      </w:r>
      <w:r w:rsidRPr="00CE57B8">
        <w:rPr>
          <w:rFonts w:ascii="TimesNewRoman" w:hAnsi="TimesNewRoman" w:cs="TimesNewRoman"/>
          <w:sz w:val="28"/>
          <w:szCs w:val="28"/>
          <w:lang w:val="uk-UA"/>
        </w:rPr>
        <w:t>передбачену чинним законодавством та цим П</w:t>
      </w:r>
      <w:r>
        <w:rPr>
          <w:rFonts w:ascii="TimesNewRoman" w:hAnsi="TimesNewRoman" w:cs="TimesNewRoman"/>
          <w:sz w:val="28"/>
          <w:szCs w:val="28"/>
          <w:lang w:val="uk-UA"/>
        </w:rPr>
        <w:t>орядком</w:t>
      </w:r>
      <w:r w:rsidRPr="00CE57B8">
        <w:rPr>
          <w:sz w:val="28"/>
          <w:szCs w:val="28"/>
          <w:lang w:val="uk-UA"/>
        </w:rPr>
        <w:t xml:space="preserve">, </w:t>
      </w:r>
      <w:r w:rsidRPr="00CE57B8">
        <w:rPr>
          <w:rFonts w:ascii="TimesNewRoman" w:hAnsi="TimesNewRoman" w:cs="TimesNewRoman"/>
          <w:sz w:val="28"/>
          <w:szCs w:val="28"/>
          <w:lang w:val="uk-UA"/>
        </w:rPr>
        <w:t>за достовірність наданих документів</w:t>
      </w:r>
      <w:r w:rsidRPr="00CE57B8">
        <w:rPr>
          <w:sz w:val="28"/>
          <w:szCs w:val="28"/>
          <w:lang w:val="uk-UA"/>
        </w:rPr>
        <w:t>.</w:t>
      </w:r>
    </w:p>
    <w:p w:rsidR="001D5549" w:rsidRPr="000E111B" w:rsidRDefault="001D5549" w:rsidP="00D07756">
      <w:pPr>
        <w:jc w:val="both"/>
        <w:rPr>
          <w:sz w:val="28"/>
          <w:szCs w:val="28"/>
          <w:lang w:val="uk-UA"/>
        </w:rPr>
      </w:pPr>
      <w:r>
        <w:rPr>
          <w:color w:val="000000"/>
          <w:sz w:val="28"/>
          <w:szCs w:val="28"/>
          <w:lang w:val="uk-UA"/>
        </w:rPr>
        <w:tab/>
      </w:r>
      <w:r>
        <w:rPr>
          <w:sz w:val="28"/>
          <w:szCs w:val="28"/>
          <w:lang w:val="uk-UA"/>
        </w:rPr>
        <w:t>3.4</w:t>
      </w:r>
      <w:r w:rsidRPr="000E111B">
        <w:rPr>
          <w:sz w:val="28"/>
          <w:szCs w:val="28"/>
          <w:lang w:val="uk-UA"/>
        </w:rPr>
        <w:t xml:space="preserve">. Після реєстрації </w:t>
      </w:r>
      <w:r>
        <w:rPr>
          <w:sz w:val="28"/>
          <w:szCs w:val="28"/>
          <w:lang w:val="uk-UA"/>
        </w:rPr>
        <w:t xml:space="preserve">заяви та пакету </w:t>
      </w:r>
      <w:r w:rsidRPr="000E111B">
        <w:rPr>
          <w:sz w:val="28"/>
          <w:szCs w:val="28"/>
          <w:lang w:val="uk-UA"/>
        </w:rPr>
        <w:t>документів</w:t>
      </w:r>
      <w:r>
        <w:rPr>
          <w:sz w:val="28"/>
          <w:szCs w:val="28"/>
          <w:lang w:val="uk-UA"/>
        </w:rPr>
        <w:t xml:space="preserve"> загальним відділом                      Олександрівської селищної </w:t>
      </w:r>
      <w:r w:rsidRPr="004503D5">
        <w:rPr>
          <w:sz w:val="28"/>
          <w:szCs w:val="28"/>
          <w:lang w:val="uk-UA"/>
        </w:rPr>
        <w:t>ради з резолюцією Олександрівського селищного голови документи передаються до відділу</w:t>
      </w:r>
      <w:r>
        <w:rPr>
          <w:sz w:val="28"/>
          <w:szCs w:val="28"/>
          <w:lang w:val="uk-UA"/>
        </w:rPr>
        <w:t xml:space="preserve"> містобудування, архітектури, житлово-комунального господарства та благоустрою Олександрівської селищної ради </w:t>
      </w:r>
      <w:r w:rsidRPr="000E111B">
        <w:rPr>
          <w:sz w:val="28"/>
          <w:szCs w:val="28"/>
          <w:lang w:val="uk-UA"/>
        </w:rPr>
        <w:t>для подальшого опрацювання</w:t>
      </w:r>
      <w:r>
        <w:rPr>
          <w:sz w:val="28"/>
          <w:szCs w:val="28"/>
          <w:lang w:val="uk-UA"/>
        </w:rPr>
        <w:t>.</w:t>
      </w:r>
    </w:p>
    <w:p w:rsidR="001D5549" w:rsidRDefault="001D5549" w:rsidP="00187BBF">
      <w:pPr>
        <w:autoSpaceDE w:val="0"/>
        <w:jc w:val="both"/>
        <w:rPr>
          <w:rFonts w:cs="TimesNewRoman"/>
          <w:sz w:val="28"/>
          <w:szCs w:val="28"/>
          <w:lang w:val="uk-UA"/>
        </w:rPr>
      </w:pPr>
      <w:r>
        <w:rPr>
          <w:color w:val="000000"/>
          <w:sz w:val="28"/>
          <w:szCs w:val="28"/>
          <w:lang w:val="uk-UA"/>
        </w:rPr>
        <w:tab/>
      </w:r>
      <w:r>
        <w:rPr>
          <w:sz w:val="28"/>
          <w:szCs w:val="28"/>
          <w:lang w:val="uk-UA"/>
        </w:rPr>
        <w:t>3.5</w:t>
      </w:r>
      <w:r w:rsidRPr="002B4494">
        <w:rPr>
          <w:sz w:val="28"/>
          <w:szCs w:val="28"/>
          <w:lang w:val="uk-UA"/>
        </w:rPr>
        <w:t xml:space="preserve">. </w:t>
      </w:r>
      <w:r>
        <w:rPr>
          <w:rFonts w:cs="TimesNewRoman"/>
          <w:sz w:val="28"/>
          <w:szCs w:val="28"/>
          <w:lang w:val="uk-UA"/>
        </w:rPr>
        <w:t xml:space="preserve">За наявності документів, </w:t>
      </w:r>
      <w:r w:rsidRPr="00CE57B8">
        <w:rPr>
          <w:rFonts w:ascii="TimesNewRoman" w:hAnsi="TimesNewRoman" w:cs="TimesNewRoman"/>
          <w:sz w:val="28"/>
          <w:szCs w:val="28"/>
          <w:lang w:val="uk-UA"/>
        </w:rPr>
        <w:t xml:space="preserve">передбачених у пункті </w:t>
      </w:r>
      <w:r>
        <w:rPr>
          <w:rFonts w:ascii="TimesNewRoman" w:hAnsi="TimesNewRoman" w:cs="TimesNewRoman"/>
          <w:sz w:val="28"/>
          <w:szCs w:val="28"/>
          <w:lang w:val="uk-UA"/>
        </w:rPr>
        <w:t>3</w:t>
      </w:r>
      <w:r>
        <w:rPr>
          <w:sz w:val="28"/>
          <w:szCs w:val="28"/>
          <w:lang w:val="uk-UA"/>
        </w:rPr>
        <w:t>.2</w:t>
      </w:r>
      <w:r w:rsidRPr="00CE57B8">
        <w:rPr>
          <w:sz w:val="28"/>
          <w:szCs w:val="28"/>
          <w:lang w:val="uk-UA"/>
        </w:rPr>
        <w:t xml:space="preserve"> </w:t>
      </w:r>
      <w:r w:rsidRPr="00CE57B8">
        <w:rPr>
          <w:rFonts w:ascii="TimesNewRoman" w:hAnsi="TimesNewRoman" w:cs="TimesNewRoman"/>
          <w:sz w:val="28"/>
          <w:szCs w:val="28"/>
          <w:lang w:val="uk-UA"/>
        </w:rPr>
        <w:t xml:space="preserve">цього </w:t>
      </w:r>
      <w:r>
        <w:rPr>
          <w:rFonts w:ascii="TimesNewRoman" w:hAnsi="TimesNewRoman" w:cs="TimesNewRoman"/>
          <w:sz w:val="28"/>
          <w:szCs w:val="28"/>
          <w:lang w:val="uk-UA"/>
        </w:rPr>
        <w:t>Порядку</w:t>
      </w:r>
      <w:r>
        <w:rPr>
          <w:rFonts w:cs="TimesNewRoman"/>
          <w:sz w:val="28"/>
          <w:szCs w:val="28"/>
          <w:lang w:val="uk-UA"/>
        </w:rPr>
        <w:t xml:space="preserve"> відділ містобудування</w:t>
      </w:r>
      <w:r>
        <w:rPr>
          <w:rFonts w:ascii="TimesNewRoman" w:hAnsi="TimesNewRoman" w:cs="TimesNewRoman"/>
          <w:sz w:val="28"/>
          <w:szCs w:val="28"/>
          <w:lang w:val="uk-UA"/>
        </w:rPr>
        <w:t xml:space="preserve">, </w:t>
      </w:r>
      <w:r>
        <w:rPr>
          <w:sz w:val="28"/>
          <w:szCs w:val="28"/>
          <w:lang w:val="uk-UA"/>
        </w:rPr>
        <w:t xml:space="preserve">архітектури, житлово-комунального господарства                        та благоустрою Олександрівської селищної ради </w:t>
      </w:r>
      <w:r w:rsidRPr="002B4494">
        <w:rPr>
          <w:rFonts w:ascii="TimesNewRoman" w:hAnsi="TimesNewRoman" w:cs="TimesNewRoman"/>
          <w:sz w:val="28"/>
          <w:szCs w:val="28"/>
          <w:lang w:val="uk-UA"/>
        </w:rPr>
        <w:t xml:space="preserve">протягом </w:t>
      </w:r>
      <w:r>
        <w:rPr>
          <w:sz w:val="28"/>
          <w:szCs w:val="28"/>
          <w:lang w:val="uk-UA"/>
        </w:rPr>
        <w:t>п’яти</w:t>
      </w:r>
      <w:r w:rsidRPr="002B4494">
        <w:rPr>
          <w:sz w:val="28"/>
          <w:szCs w:val="28"/>
          <w:lang w:val="uk-UA"/>
        </w:rPr>
        <w:t xml:space="preserve"> </w:t>
      </w:r>
      <w:r>
        <w:rPr>
          <w:rFonts w:ascii="TimesNewRoman" w:hAnsi="TimesNewRoman" w:cs="TimesNewRoman"/>
          <w:sz w:val="28"/>
          <w:szCs w:val="28"/>
          <w:lang w:val="uk-UA"/>
        </w:rPr>
        <w:t>робочих днів готує проє</w:t>
      </w:r>
      <w:r w:rsidRPr="002B4494">
        <w:rPr>
          <w:rFonts w:ascii="TimesNewRoman" w:hAnsi="TimesNewRoman" w:cs="TimesNewRoman"/>
          <w:sz w:val="28"/>
          <w:szCs w:val="28"/>
          <w:lang w:val="uk-UA"/>
        </w:rPr>
        <w:t xml:space="preserve">кт рішення </w:t>
      </w:r>
      <w:r w:rsidRPr="00CE57B8">
        <w:rPr>
          <w:rFonts w:ascii="TimesNewRoman" w:hAnsi="TimesNewRoman" w:cs="TimesNewRoman"/>
          <w:sz w:val="28"/>
          <w:szCs w:val="28"/>
          <w:lang w:val="uk-UA"/>
        </w:rPr>
        <w:t xml:space="preserve">виконавчого комітету </w:t>
      </w:r>
      <w:r w:rsidRPr="00CE57B8">
        <w:rPr>
          <w:rFonts w:cs="TimesNewRoman"/>
          <w:sz w:val="28"/>
          <w:szCs w:val="28"/>
          <w:lang w:val="uk-UA"/>
        </w:rPr>
        <w:t>Олександрівської селищної ради</w:t>
      </w:r>
      <w:r w:rsidRPr="00CE57B8">
        <w:rPr>
          <w:rFonts w:ascii="TimesNewRoman" w:hAnsi="TimesNewRoman" w:cs="TimesNewRoman"/>
          <w:sz w:val="28"/>
          <w:szCs w:val="28"/>
          <w:lang w:val="uk-UA"/>
        </w:rPr>
        <w:t xml:space="preserve"> про погодження місц</w:t>
      </w:r>
      <w:r>
        <w:rPr>
          <w:rFonts w:ascii="TimesNewRoman" w:hAnsi="TimesNewRoman" w:cs="TimesNewRoman"/>
          <w:sz w:val="28"/>
          <w:szCs w:val="28"/>
          <w:lang w:val="uk-UA"/>
        </w:rPr>
        <w:t xml:space="preserve">я </w:t>
      </w:r>
      <w:r w:rsidRPr="00CE57B8">
        <w:rPr>
          <w:rFonts w:ascii="TimesNewRoman" w:hAnsi="TimesNewRoman" w:cs="TimesNewRoman"/>
          <w:sz w:val="28"/>
          <w:szCs w:val="28"/>
          <w:lang w:val="uk-UA"/>
        </w:rPr>
        <w:t xml:space="preserve">розташування </w:t>
      </w:r>
      <w:r>
        <w:rPr>
          <w:bCs/>
          <w:iCs/>
          <w:color w:val="000000"/>
          <w:sz w:val="28"/>
          <w:szCs w:val="28"/>
          <w:lang w:val="uk-UA"/>
        </w:rPr>
        <w:t>засоб</w:t>
      </w:r>
      <w:r w:rsidRPr="0073615F">
        <w:rPr>
          <w:bCs/>
          <w:iCs/>
          <w:color w:val="000000"/>
          <w:sz w:val="28"/>
          <w:szCs w:val="28"/>
          <w:lang w:val="uk-UA"/>
        </w:rPr>
        <w:t>у пересувної мережі</w:t>
      </w:r>
      <w:r w:rsidRPr="00BC6823">
        <w:rPr>
          <w:b/>
          <w:bCs/>
          <w:iCs/>
          <w:color w:val="000000"/>
          <w:sz w:val="28"/>
          <w:szCs w:val="28"/>
          <w:lang w:val="uk-UA"/>
        </w:rPr>
        <w:t xml:space="preserve"> </w:t>
      </w:r>
      <w:r w:rsidRPr="00CE57B8">
        <w:rPr>
          <w:rFonts w:ascii="TimesNewRoman" w:hAnsi="TimesNewRoman" w:cs="TimesNewRoman"/>
          <w:sz w:val="28"/>
          <w:szCs w:val="28"/>
          <w:lang w:val="uk-UA"/>
        </w:rPr>
        <w:t>для здійснення підприємницької діяльності</w:t>
      </w:r>
      <w:r w:rsidRPr="00CE57B8">
        <w:rPr>
          <w:sz w:val="28"/>
          <w:szCs w:val="28"/>
          <w:lang w:val="uk-UA"/>
        </w:rPr>
        <w:t xml:space="preserve">, або </w:t>
      </w:r>
      <w:r w:rsidRPr="00CE57B8">
        <w:rPr>
          <w:rFonts w:ascii="TimesNewRoman" w:hAnsi="TimesNewRoman" w:cs="TimesNewRoman"/>
          <w:sz w:val="28"/>
          <w:szCs w:val="28"/>
          <w:lang w:val="uk-UA"/>
        </w:rPr>
        <w:t>мотивовану відмову</w:t>
      </w:r>
      <w:r w:rsidRPr="00CE57B8">
        <w:rPr>
          <w:rFonts w:cs="TimesNewRoman"/>
          <w:sz w:val="28"/>
          <w:szCs w:val="28"/>
          <w:lang w:val="uk-UA"/>
        </w:rPr>
        <w:t>.</w:t>
      </w:r>
    </w:p>
    <w:p w:rsidR="001D5549" w:rsidRDefault="001D5549" w:rsidP="00187BBF">
      <w:pPr>
        <w:autoSpaceDE w:val="0"/>
        <w:ind w:firstLine="709"/>
        <w:jc w:val="both"/>
        <w:rPr>
          <w:sz w:val="28"/>
          <w:szCs w:val="28"/>
          <w:lang w:val="uk-UA"/>
        </w:rPr>
      </w:pPr>
      <w:r>
        <w:rPr>
          <w:sz w:val="28"/>
          <w:szCs w:val="28"/>
          <w:lang w:val="uk-UA"/>
        </w:rPr>
        <w:t>3.6</w:t>
      </w:r>
      <w:r w:rsidRPr="00CE57B8">
        <w:rPr>
          <w:sz w:val="28"/>
          <w:szCs w:val="28"/>
          <w:lang w:val="uk-UA"/>
        </w:rPr>
        <w:t>.</w:t>
      </w:r>
      <w:r>
        <w:rPr>
          <w:sz w:val="28"/>
          <w:szCs w:val="28"/>
          <w:lang w:val="uk-UA"/>
        </w:rPr>
        <w:t xml:space="preserve"> </w:t>
      </w:r>
      <w:r w:rsidRPr="00CE57B8">
        <w:rPr>
          <w:rFonts w:ascii="TimesNewRoman" w:hAnsi="TimesNewRoman" w:cs="TimesNewRoman"/>
          <w:sz w:val="28"/>
          <w:szCs w:val="28"/>
          <w:lang w:val="uk-UA"/>
        </w:rPr>
        <w:t xml:space="preserve">Підставами для </w:t>
      </w:r>
      <w:r>
        <w:rPr>
          <w:rFonts w:ascii="TimesNewRoman" w:hAnsi="TimesNewRoman" w:cs="TimesNewRoman"/>
          <w:sz w:val="28"/>
          <w:szCs w:val="28"/>
          <w:lang w:val="uk-UA"/>
        </w:rPr>
        <w:t>відмови</w:t>
      </w:r>
      <w:r w:rsidRPr="00CE57B8">
        <w:rPr>
          <w:rFonts w:ascii="TimesNewRoman" w:hAnsi="TimesNewRoman" w:cs="TimesNewRoman"/>
          <w:sz w:val="28"/>
          <w:szCs w:val="28"/>
          <w:lang w:val="uk-UA"/>
        </w:rPr>
        <w:t xml:space="preserve"> погодження місця розташування </w:t>
      </w:r>
      <w:r>
        <w:rPr>
          <w:bCs/>
          <w:iCs/>
          <w:color w:val="000000"/>
          <w:sz w:val="28"/>
          <w:szCs w:val="28"/>
          <w:lang w:val="uk-UA"/>
        </w:rPr>
        <w:t>засоб</w:t>
      </w:r>
      <w:r w:rsidRPr="0073615F">
        <w:rPr>
          <w:bCs/>
          <w:iCs/>
          <w:color w:val="000000"/>
          <w:sz w:val="28"/>
          <w:szCs w:val="28"/>
          <w:lang w:val="uk-UA"/>
        </w:rPr>
        <w:t>у пересувної мережі</w:t>
      </w:r>
      <w:r w:rsidRPr="00BC6823">
        <w:rPr>
          <w:b/>
          <w:bCs/>
          <w:iCs/>
          <w:color w:val="000000"/>
          <w:sz w:val="28"/>
          <w:szCs w:val="28"/>
          <w:lang w:val="uk-UA"/>
        </w:rPr>
        <w:t xml:space="preserve"> </w:t>
      </w:r>
      <w:r w:rsidRPr="00CE57B8">
        <w:rPr>
          <w:rFonts w:ascii="TimesNewRoman" w:hAnsi="TimesNewRoman" w:cs="TimesNewRoman"/>
          <w:sz w:val="28"/>
          <w:szCs w:val="28"/>
          <w:lang w:val="uk-UA"/>
        </w:rPr>
        <w:t>для здійснення підприємницької діяльності є</w:t>
      </w:r>
      <w:r w:rsidRPr="00CE57B8">
        <w:rPr>
          <w:sz w:val="28"/>
          <w:szCs w:val="28"/>
          <w:lang w:val="uk-UA"/>
        </w:rPr>
        <w:t>:</w:t>
      </w:r>
    </w:p>
    <w:p w:rsidR="001D5549" w:rsidRDefault="001D5549" w:rsidP="002F0298">
      <w:pPr>
        <w:jc w:val="both"/>
        <w:rPr>
          <w:sz w:val="28"/>
          <w:szCs w:val="28"/>
          <w:lang w:val="uk-UA"/>
        </w:rPr>
      </w:pPr>
      <w:r>
        <w:rPr>
          <w:sz w:val="28"/>
          <w:szCs w:val="28"/>
          <w:lang w:val="uk-UA"/>
        </w:rPr>
        <w:t xml:space="preserve">         3.6.1. місце, що пропонується, вже відведене</w:t>
      </w:r>
      <w:r w:rsidRPr="00C47AFD">
        <w:rPr>
          <w:sz w:val="28"/>
          <w:szCs w:val="28"/>
          <w:lang w:val="uk-UA"/>
        </w:rPr>
        <w:t xml:space="preserve"> </w:t>
      </w:r>
      <w:r>
        <w:rPr>
          <w:sz w:val="28"/>
          <w:szCs w:val="28"/>
          <w:lang w:val="uk-UA"/>
        </w:rPr>
        <w:t>іншим суб’єктам господарювання;</w:t>
      </w:r>
    </w:p>
    <w:p w:rsidR="001D5549" w:rsidRPr="00CE57B8" w:rsidRDefault="001D5549" w:rsidP="00187BBF">
      <w:pPr>
        <w:autoSpaceDE w:val="0"/>
        <w:ind w:firstLine="709"/>
        <w:jc w:val="both"/>
        <w:rPr>
          <w:sz w:val="28"/>
          <w:szCs w:val="28"/>
          <w:lang w:val="uk-UA"/>
        </w:rPr>
      </w:pPr>
      <w:r>
        <w:rPr>
          <w:sz w:val="28"/>
          <w:szCs w:val="28"/>
          <w:lang w:val="uk-UA"/>
        </w:rPr>
        <w:t>3.6.2. невідповідність намірів заявника;</w:t>
      </w:r>
    </w:p>
    <w:p w:rsidR="001D5549" w:rsidRDefault="001D5549" w:rsidP="00187BBF">
      <w:pPr>
        <w:autoSpaceDE w:val="0"/>
        <w:ind w:firstLine="708"/>
        <w:jc w:val="both"/>
        <w:rPr>
          <w:sz w:val="28"/>
          <w:szCs w:val="28"/>
          <w:lang w:val="uk-UA"/>
        </w:rPr>
      </w:pPr>
      <w:r>
        <w:rPr>
          <w:sz w:val="28"/>
          <w:szCs w:val="28"/>
          <w:lang w:val="uk-UA"/>
        </w:rPr>
        <w:t>3.6.3</w:t>
      </w:r>
      <w:r w:rsidRPr="00CE57B8">
        <w:rPr>
          <w:sz w:val="28"/>
          <w:szCs w:val="28"/>
          <w:lang w:val="uk-UA"/>
        </w:rPr>
        <w:t xml:space="preserve">. </w:t>
      </w:r>
      <w:r>
        <w:rPr>
          <w:rFonts w:ascii="TimesNewRoman" w:hAnsi="TimesNewRoman" w:cs="TimesNewRoman"/>
          <w:sz w:val="28"/>
          <w:szCs w:val="28"/>
          <w:lang w:val="uk-UA"/>
        </w:rPr>
        <w:t>виявлення недостовірних відомостей в наданих документах</w:t>
      </w:r>
      <w:r>
        <w:rPr>
          <w:sz w:val="28"/>
          <w:szCs w:val="28"/>
          <w:lang w:val="uk-UA"/>
        </w:rPr>
        <w:t>;</w:t>
      </w:r>
    </w:p>
    <w:p w:rsidR="001D5549" w:rsidRPr="004503D5" w:rsidRDefault="001D5549" w:rsidP="00187BBF">
      <w:pPr>
        <w:autoSpaceDE w:val="0"/>
        <w:ind w:firstLine="708"/>
        <w:jc w:val="both"/>
        <w:rPr>
          <w:sz w:val="28"/>
          <w:szCs w:val="28"/>
          <w:lang w:val="uk-UA"/>
        </w:rPr>
      </w:pPr>
      <w:r w:rsidRPr="004503D5">
        <w:rPr>
          <w:sz w:val="28"/>
          <w:szCs w:val="28"/>
          <w:lang w:val="uk-UA"/>
        </w:rPr>
        <w:t xml:space="preserve">3.6.4. </w:t>
      </w:r>
      <w:r>
        <w:rPr>
          <w:rFonts w:ascii="TimesNewRoman" w:hAnsi="TimesNewRoman" w:cs="TimesNewRoman"/>
          <w:sz w:val="28"/>
          <w:szCs w:val="28"/>
          <w:lang w:val="uk-UA"/>
        </w:rPr>
        <w:t>р</w:t>
      </w:r>
      <w:r w:rsidRPr="004503D5">
        <w:rPr>
          <w:rFonts w:ascii="TimesNewRoman" w:hAnsi="TimesNewRoman" w:cs="TimesNewRoman"/>
          <w:sz w:val="28"/>
          <w:szCs w:val="28"/>
          <w:lang w:val="uk-UA"/>
        </w:rPr>
        <w:t xml:space="preserve">озміщення </w:t>
      </w:r>
      <w:r w:rsidRPr="004503D5">
        <w:rPr>
          <w:bCs/>
          <w:iCs/>
          <w:sz w:val="28"/>
          <w:szCs w:val="28"/>
          <w:lang w:val="uk-UA"/>
        </w:rPr>
        <w:t>засобу пересувної мережі</w:t>
      </w:r>
      <w:r>
        <w:rPr>
          <w:sz w:val="28"/>
          <w:szCs w:val="28"/>
          <w:lang w:val="uk-UA"/>
        </w:rPr>
        <w:t xml:space="preserve"> порушує п.1.5 Порядку.</w:t>
      </w:r>
    </w:p>
    <w:p w:rsidR="001D5549" w:rsidRPr="00820842" w:rsidRDefault="001D5549" w:rsidP="003E3F0F">
      <w:pPr>
        <w:autoSpaceDE w:val="0"/>
        <w:ind w:firstLine="708"/>
        <w:jc w:val="both"/>
        <w:rPr>
          <w:sz w:val="28"/>
          <w:szCs w:val="28"/>
          <w:lang w:val="uk-UA"/>
        </w:rPr>
      </w:pPr>
      <w:r>
        <w:rPr>
          <w:sz w:val="28"/>
          <w:szCs w:val="28"/>
          <w:lang w:val="uk-UA"/>
        </w:rPr>
        <w:t>3</w:t>
      </w:r>
      <w:r w:rsidRPr="00820842">
        <w:rPr>
          <w:sz w:val="28"/>
          <w:szCs w:val="28"/>
          <w:lang w:val="uk-UA"/>
        </w:rPr>
        <w:t xml:space="preserve">.7. </w:t>
      </w:r>
      <w:r w:rsidRPr="00820842">
        <w:rPr>
          <w:rFonts w:ascii="TimesNewRoman" w:hAnsi="TimesNewRoman" w:cs="TimesNewRoman"/>
          <w:sz w:val="28"/>
          <w:szCs w:val="28"/>
          <w:lang w:val="uk-UA"/>
        </w:rPr>
        <w:t xml:space="preserve">В рішенні про погодження місця розташування </w:t>
      </w:r>
      <w:r w:rsidRPr="00820842">
        <w:rPr>
          <w:bCs/>
          <w:iCs/>
          <w:sz w:val="28"/>
          <w:szCs w:val="28"/>
          <w:lang w:val="uk-UA"/>
        </w:rPr>
        <w:t>засобу пересувної мережі</w:t>
      </w:r>
      <w:r w:rsidRPr="00820842">
        <w:rPr>
          <w:b/>
          <w:bCs/>
          <w:iCs/>
          <w:sz w:val="28"/>
          <w:szCs w:val="28"/>
          <w:lang w:val="uk-UA"/>
        </w:rPr>
        <w:t xml:space="preserve"> </w:t>
      </w:r>
      <w:r w:rsidRPr="00820842">
        <w:rPr>
          <w:rFonts w:ascii="TimesNewRoman" w:hAnsi="TimesNewRoman" w:cs="TimesNewRoman"/>
          <w:sz w:val="28"/>
          <w:szCs w:val="28"/>
          <w:lang w:val="uk-UA"/>
        </w:rPr>
        <w:t>для здійснення підприємницької діяльності зазначається</w:t>
      </w:r>
      <w:r w:rsidRPr="00820842">
        <w:rPr>
          <w:sz w:val="28"/>
          <w:szCs w:val="28"/>
          <w:lang w:val="uk-UA"/>
        </w:rPr>
        <w:t>:</w:t>
      </w:r>
    </w:p>
    <w:p w:rsidR="001D5549" w:rsidRPr="00820842" w:rsidRDefault="001D5549" w:rsidP="00187BBF">
      <w:pPr>
        <w:autoSpaceDE w:val="0"/>
        <w:ind w:firstLine="708"/>
        <w:jc w:val="both"/>
        <w:rPr>
          <w:sz w:val="28"/>
          <w:szCs w:val="28"/>
          <w:lang w:val="uk-UA"/>
        </w:rPr>
      </w:pPr>
      <w:r>
        <w:rPr>
          <w:sz w:val="28"/>
          <w:szCs w:val="28"/>
          <w:lang w:val="uk-UA"/>
        </w:rPr>
        <w:t>3</w:t>
      </w:r>
      <w:r w:rsidRPr="00820842">
        <w:rPr>
          <w:sz w:val="28"/>
          <w:szCs w:val="28"/>
          <w:lang w:val="uk-UA"/>
        </w:rPr>
        <w:t xml:space="preserve">.7.1. </w:t>
      </w:r>
      <w:r w:rsidRPr="00820842">
        <w:rPr>
          <w:rFonts w:ascii="TimesNewRoman" w:hAnsi="TimesNewRoman" w:cs="TimesNewRoman"/>
          <w:sz w:val="28"/>
          <w:szCs w:val="28"/>
          <w:lang w:val="uk-UA"/>
        </w:rPr>
        <w:t xml:space="preserve">Адреса розміщення </w:t>
      </w:r>
      <w:r w:rsidRPr="00820842">
        <w:rPr>
          <w:bCs/>
          <w:iCs/>
          <w:sz w:val="28"/>
          <w:szCs w:val="28"/>
          <w:lang w:val="uk-UA"/>
        </w:rPr>
        <w:t>засобу пересувної мережі;</w:t>
      </w:r>
    </w:p>
    <w:p w:rsidR="001D5549" w:rsidRPr="00820842" w:rsidRDefault="001D5549" w:rsidP="003E3F0F">
      <w:pPr>
        <w:autoSpaceDE w:val="0"/>
        <w:ind w:firstLine="708"/>
        <w:jc w:val="both"/>
        <w:rPr>
          <w:rFonts w:ascii="TimesNewRoman" w:hAnsi="TimesNewRoman" w:cs="TimesNewRoman"/>
          <w:sz w:val="28"/>
          <w:szCs w:val="28"/>
          <w:lang w:val="uk-UA"/>
        </w:rPr>
      </w:pPr>
      <w:r>
        <w:rPr>
          <w:sz w:val="28"/>
          <w:szCs w:val="28"/>
          <w:lang w:val="uk-UA"/>
        </w:rPr>
        <w:t>3</w:t>
      </w:r>
      <w:r w:rsidRPr="00820842">
        <w:rPr>
          <w:sz w:val="28"/>
          <w:szCs w:val="28"/>
          <w:lang w:val="uk-UA"/>
        </w:rPr>
        <w:t xml:space="preserve">.7.2. </w:t>
      </w:r>
      <w:r w:rsidRPr="00820842">
        <w:rPr>
          <w:rFonts w:ascii="TimesNewRoman" w:hAnsi="TimesNewRoman" w:cs="TimesNewRoman"/>
          <w:sz w:val="28"/>
          <w:szCs w:val="28"/>
          <w:lang w:val="uk-UA"/>
        </w:rPr>
        <w:t xml:space="preserve">Період розміщення </w:t>
      </w:r>
      <w:r w:rsidRPr="00820842">
        <w:rPr>
          <w:bCs/>
          <w:iCs/>
          <w:sz w:val="28"/>
          <w:szCs w:val="28"/>
          <w:lang w:val="uk-UA"/>
        </w:rPr>
        <w:t>засобу пересувної мережі</w:t>
      </w:r>
      <w:r w:rsidRPr="00820842">
        <w:rPr>
          <w:rFonts w:ascii="TimesNewRoman" w:hAnsi="TimesNewRoman" w:cs="TimesNewRoman"/>
          <w:sz w:val="28"/>
          <w:szCs w:val="28"/>
          <w:lang w:val="uk-UA"/>
        </w:rPr>
        <w:t>;</w:t>
      </w:r>
    </w:p>
    <w:p w:rsidR="001D5549" w:rsidRPr="00820842" w:rsidRDefault="001D5549" w:rsidP="003E3F0F">
      <w:pPr>
        <w:autoSpaceDE w:val="0"/>
        <w:ind w:firstLine="708"/>
        <w:jc w:val="both"/>
        <w:rPr>
          <w:rFonts w:ascii="TimesNewRoman" w:hAnsi="TimesNewRoman" w:cs="TimesNewRoman"/>
          <w:sz w:val="28"/>
          <w:szCs w:val="28"/>
          <w:lang w:val="uk-UA"/>
        </w:rPr>
      </w:pPr>
      <w:r>
        <w:rPr>
          <w:rFonts w:ascii="TimesNewRoman" w:hAnsi="TimesNewRoman" w:cs="TimesNewRoman"/>
          <w:sz w:val="28"/>
          <w:szCs w:val="28"/>
          <w:lang w:val="uk-UA"/>
        </w:rPr>
        <w:t>3</w:t>
      </w:r>
      <w:r w:rsidRPr="00820842">
        <w:rPr>
          <w:rFonts w:ascii="TimesNewRoman" w:hAnsi="TimesNewRoman" w:cs="TimesNewRoman"/>
          <w:sz w:val="28"/>
          <w:szCs w:val="28"/>
          <w:lang w:val="uk-UA"/>
        </w:rPr>
        <w:t xml:space="preserve">.7.3. </w:t>
      </w:r>
      <w:r>
        <w:rPr>
          <w:rFonts w:ascii="TimesNewRoman" w:hAnsi="TimesNewRoman" w:cs="TimesNewRoman"/>
          <w:sz w:val="28"/>
          <w:szCs w:val="28"/>
          <w:lang w:val="uk-UA"/>
        </w:rPr>
        <w:t xml:space="preserve">Режимом </w:t>
      </w:r>
      <w:r w:rsidRPr="00820842">
        <w:rPr>
          <w:rFonts w:ascii="TimesNewRoman" w:hAnsi="TimesNewRoman" w:cs="TimesNewRoman"/>
          <w:sz w:val="28"/>
          <w:szCs w:val="28"/>
          <w:lang w:val="uk-UA"/>
        </w:rPr>
        <w:t xml:space="preserve">роботи </w:t>
      </w:r>
      <w:r w:rsidRPr="00820842">
        <w:rPr>
          <w:bCs/>
          <w:iCs/>
          <w:sz w:val="28"/>
          <w:szCs w:val="28"/>
          <w:lang w:val="uk-UA"/>
        </w:rPr>
        <w:t>засобу пересувної мережі.</w:t>
      </w:r>
    </w:p>
    <w:p w:rsidR="001D5549" w:rsidRPr="006B7844" w:rsidRDefault="001D5549" w:rsidP="005E2E31">
      <w:pPr>
        <w:ind w:firstLine="708"/>
        <w:jc w:val="both"/>
        <w:rPr>
          <w:rFonts w:ascii="TimesNewRoman" w:hAnsi="TimesNewRoman" w:cs="TimesNewRoman"/>
          <w:color w:val="FF0000"/>
          <w:sz w:val="28"/>
          <w:szCs w:val="28"/>
          <w:lang w:val="uk-UA"/>
        </w:rPr>
      </w:pPr>
      <w:r w:rsidRPr="005E2E31">
        <w:rPr>
          <w:sz w:val="28"/>
          <w:szCs w:val="28"/>
          <w:lang w:val="uk-UA"/>
        </w:rPr>
        <w:t>3.8.</w:t>
      </w:r>
      <w:r w:rsidRPr="006B7844">
        <w:rPr>
          <w:color w:val="FF0000"/>
          <w:sz w:val="28"/>
          <w:szCs w:val="28"/>
          <w:lang w:val="uk-UA"/>
        </w:rPr>
        <w:t xml:space="preserve"> </w:t>
      </w:r>
      <w:r>
        <w:rPr>
          <w:sz w:val="28"/>
          <w:szCs w:val="28"/>
          <w:lang w:val="uk-UA"/>
        </w:rPr>
        <w:t xml:space="preserve">Про прийняте виконавчим комітетом Олександрівської селищної ради рішення відділ містобудування, архітектури, житлово-комунального господарства та благоустрою Олександрівської селищної ради повідомляє </w:t>
      </w:r>
      <w:r w:rsidRPr="005E2E31">
        <w:rPr>
          <w:rFonts w:ascii="TimesNewRoman" w:hAnsi="TimesNewRoman" w:cs="TimesNewRoman"/>
          <w:sz w:val="28"/>
          <w:szCs w:val="28"/>
          <w:lang w:val="uk-UA"/>
        </w:rPr>
        <w:t>суб’єкта господарювання (заявника) не пізніше наступного робочого дня.</w:t>
      </w:r>
    </w:p>
    <w:p w:rsidR="001D5549" w:rsidRPr="00C45A0B" w:rsidRDefault="001D5549" w:rsidP="005E2E31">
      <w:pPr>
        <w:shd w:val="clear" w:color="auto" w:fill="FFFFFF"/>
        <w:spacing w:line="322" w:lineRule="exact"/>
        <w:ind w:left="10" w:right="19" w:firstLine="709"/>
        <w:jc w:val="both"/>
        <w:rPr>
          <w:sz w:val="28"/>
          <w:szCs w:val="28"/>
          <w:lang w:val="uk-UA"/>
        </w:rPr>
      </w:pPr>
      <w:r>
        <w:rPr>
          <w:rFonts w:ascii="TimesNewRoman" w:hAnsi="TimesNewRoman" w:cs="TimesNewRoman"/>
          <w:color w:val="000000"/>
          <w:sz w:val="28"/>
          <w:szCs w:val="28"/>
          <w:lang w:val="uk-UA"/>
        </w:rPr>
        <w:t xml:space="preserve">3.9. Після отримання рішення виконавчого комітету суб’єкт господарювання (заявник), за бажанням, має можливість здійснення благодійного внеску до місцевого бюджету на </w:t>
      </w:r>
      <w:r>
        <w:rPr>
          <w:sz w:val="28"/>
          <w:szCs w:val="28"/>
          <w:shd w:val="clear" w:color="auto" w:fill="FFFFFF"/>
          <w:lang w:val="uk-UA"/>
        </w:rPr>
        <w:t xml:space="preserve">фінансування заходів                              </w:t>
      </w:r>
      <w:r w:rsidRPr="00C45A0B">
        <w:rPr>
          <w:sz w:val="28"/>
          <w:szCs w:val="28"/>
          <w:shd w:val="clear" w:color="auto" w:fill="FFFFFF"/>
          <w:lang w:val="uk-UA"/>
        </w:rPr>
        <w:t>з благоустрою</w:t>
      </w:r>
      <w:r>
        <w:rPr>
          <w:sz w:val="28"/>
          <w:szCs w:val="28"/>
          <w:shd w:val="clear" w:color="auto" w:fill="FFFFFF"/>
          <w:lang w:val="uk-UA"/>
        </w:rPr>
        <w:t>.</w:t>
      </w:r>
    </w:p>
    <w:p w:rsidR="001D5549" w:rsidRPr="000D29BE" w:rsidRDefault="001D5549" w:rsidP="000372AD">
      <w:pPr>
        <w:jc w:val="both"/>
        <w:rPr>
          <w:sz w:val="28"/>
          <w:szCs w:val="28"/>
          <w:lang w:val="uk-UA"/>
        </w:rPr>
      </w:pPr>
      <w:r>
        <w:rPr>
          <w:color w:val="000000"/>
          <w:sz w:val="28"/>
          <w:szCs w:val="28"/>
          <w:lang w:val="uk-UA"/>
        </w:rPr>
        <w:tab/>
      </w:r>
      <w:r w:rsidRPr="000D29BE">
        <w:rPr>
          <w:sz w:val="28"/>
          <w:szCs w:val="28"/>
          <w:lang w:val="uk-UA"/>
        </w:rPr>
        <w:t xml:space="preserve">3.10. Отримання права на розміщення засобу пересувної мережі відбувається з урахуванням першочерговості звернення суб’єкта </w:t>
      </w:r>
      <w:r>
        <w:rPr>
          <w:sz w:val="28"/>
          <w:szCs w:val="28"/>
          <w:lang w:val="uk-UA"/>
        </w:rPr>
        <w:t>господарювання (заявника) до Олександрівської селищної ради.</w:t>
      </w:r>
    </w:p>
    <w:p w:rsidR="001D5549" w:rsidRPr="00961B0B" w:rsidRDefault="001D5549" w:rsidP="000D29BE">
      <w:pPr>
        <w:jc w:val="both"/>
        <w:rPr>
          <w:color w:val="000000"/>
          <w:sz w:val="28"/>
          <w:szCs w:val="28"/>
          <w:lang w:val="uk-UA"/>
        </w:rPr>
      </w:pPr>
      <w:r w:rsidRPr="00704A55">
        <w:rPr>
          <w:color w:val="000000"/>
          <w:sz w:val="28"/>
          <w:szCs w:val="28"/>
          <w:lang w:val="uk-UA"/>
        </w:rPr>
        <w:tab/>
      </w:r>
    </w:p>
    <w:p w:rsidR="001D5549" w:rsidRDefault="001D5549" w:rsidP="00CE57B8">
      <w:pPr>
        <w:tabs>
          <w:tab w:val="left" w:pos="2520"/>
        </w:tabs>
        <w:autoSpaceDE w:val="0"/>
        <w:ind w:firstLine="539"/>
        <w:jc w:val="center"/>
        <w:rPr>
          <w:b/>
          <w:bCs/>
          <w:iCs/>
          <w:color w:val="000000"/>
          <w:sz w:val="28"/>
          <w:szCs w:val="28"/>
          <w:lang w:val="uk-UA"/>
        </w:rPr>
      </w:pPr>
      <w:r>
        <w:rPr>
          <w:b/>
          <w:bCs/>
          <w:iCs/>
          <w:color w:val="000000"/>
          <w:sz w:val="28"/>
          <w:szCs w:val="28"/>
          <w:lang w:val="uk-UA"/>
        </w:rPr>
        <w:t>І</w:t>
      </w:r>
      <w:r>
        <w:rPr>
          <w:b/>
          <w:bCs/>
          <w:iCs/>
          <w:color w:val="000000"/>
          <w:sz w:val="28"/>
          <w:szCs w:val="28"/>
          <w:lang w:val="en-US"/>
        </w:rPr>
        <w:t>V</w:t>
      </w:r>
      <w:r w:rsidRPr="008B40CD">
        <w:rPr>
          <w:b/>
          <w:bCs/>
          <w:iCs/>
          <w:color w:val="000000"/>
          <w:sz w:val="28"/>
          <w:szCs w:val="28"/>
          <w:lang w:val="uk-UA"/>
        </w:rPr>
        <w:t xml:space="preserve">. Вимоги до організації продажу товарів </w:t>
      </w:r>
    </w:p>
    <w:p w:rsidR="001D5549" w:rsidRPr="008B40CD" w:rsidRDefault="001D5549" w:rsidP="00CE57B8">
      <w:pPr>
        <w:tabs>
          <w:tab w:val="left" w:pos="2520"/>
        </w:tabs>
        <w:autoSpaceDE w:val="0"/>
        <w:ind w:firstLine="539"/>
        <w:jc w:val="center"/>
        <w:rPr>
          <w:b/>
          <w:bCs/>
          <w:iCs/>
          <w:color w:val="000000"/>
          <w:sz w:val="28"/>
          <w:szCs w:val="28"/>
          <w:lang w:val="uk-UA"/>
        </w:rPr>
      </w:pPr>
      <w:r>
        <w:rPr>
          <w:b/>
          <w:bCs/>
          <w:iCs/>
          <w:color w:val="000000"/>
          <w:sz w:val="28"/>
          <w:szCs w:val="28"/>
          <w:lang w:val="uk-UA"/>
        </w:rPr>
        <w:t>через засоби пересувної мережі</w:t>
      </w:r>
    </w:p>
    <w:p w:rsidR="001D5549" w:rsidRDefault="001D5549" w:rsidP="0023311F">
      <w:pPr>
        <w:tabs>
          <w:tab w:val="left" w:pos="0"/>
          <w:tab w:val="left" w:pos="567"/>
        </w:tabs>
        <w:jc w:val="both"/>
        <w:rPr>
          <w:color w:val="000000"/>
          <w:sz w:val="28"/>
          <w:szCs w:val="28"/>
          <w:lang w:val="uk-UA"/>
        </w:rPr>
      </w:pPr>
      <w:r>
        <w:rPr>
          <w:color w:val="000000"/>
          <w:sz w:val="28"/>
          <w:szCs w:val="28"/>
          <w:lang w:val="uk-UA"/>
        </w:rPr>
        <w:t xml:space="preserve">        </w:t>
      </w:r>
    </w:p>
    <w:p w:rsidR="001D5549" w:rsidRPr="002A3275" w:rsidRDefault="001D5549" w:rsidP="002A3275">
      <w:pPr>
        <w:tabs>
          <w:tab w:val="left" w:pos="0"/>
          <w:tab w:val="left" w:pos="567"/>
        </w:tabs>
        <w:ind w:firstLine="709"/>
        <w:jc w:val="both"/>
        <w:rPr>
          <w:color w:val="000000"/>
          <w:sz w:val="28"/>
          <w:szCs w:val="28"/>
          <w:lang w:val="uk-UA"/>
        </w:rPr>
      </w:pPr>
      <w:r>
        <w:rPr>
          <w:color w:val="000000"/>
          <w:sz w:val="28"/>
          <w:szCs w:val="28"/>
          <w:lang w:val="uk-UA"/>
        </w:rPr>
        <w:t>4</w:t>
      </w:r>
      <w:r w:rsidRPr="00CE57B8">
        <w:rPr>
          <w:color w:val="000000"/>
          <w:sz w:val="28"/>
          <w:szCs w:val="28"/>
          <w:lang w:val="uk-UA"/>
        </w:rPr>
        <w:t xml:space="preserve">.1. При організації роботи пунктів </w:t>
      </w:r>
      <w:r>
        <w:rPr>
          <w:color w:val="000000"/>
          <w:sz w:val="28"/>
          <w:szCs w:val="28"/>
          <w:lang w:val="uk-UA"/>
        </w:rPr>
        <w:t>через засоби пересувної мережі</w:t>
      </w:r>
      <w:r w:rsidRPr="00CE57B8">
        <w:rPr>
          <w:color w:val="000000"/>
          <w:sz w:val="28"/>
          <w:szCs w:val="28"/>
          <w:lang w:val="uk-UA"/>
        </w:rPr>
        <w:t xml:space="preserve"> </w:t>
      </w:r>
      <w:r>
        <w:rPr>
          <w:color w:val="000000"/>
          <w:sz w:val="28"/>
          <w:szCs w:val="28"/>
          <w:lang w:val="uk-UA"/>
        </w:rPr>
        <w:t>суб’єкт господарювання зобов</w:t>
      </w:r>
      <w:r w:rsidRPr="00CE57B8">
        <w:rPr>
          <w:color w:val="000000"/>
          <w:sz w:val="28"/>
          <w:szCs w:val="28"/>
          <w:lang w:val="uk-UA"/>
        </w:rPr>
        <w:t>’язаний</w:t>
      </w:r>
      <w:r>
        <w:rPr>
          <w:color w:val="000000"/>
          <w:sz w:val="28"/>
          <w:szCs w:val="28"/>
          <w:lang w:val="uk-UA"/>
        </w:rPr>
        <w:t xml:space="preserve"> </w:t>
      </w:r>
      <w:r w:rsidRPr="00CE57B8">
        <w:rPr>
          <w:color w:val="000000"/>
          <w:sz w:val="28"/>
          <w:szCs w:val="28"/>
          <w:lang w:val="uk-UA"/>
        </w:rPr>
        <w:t xml:space="preserve"> забезпечити дотримання правил торгівлі, санітарних норм і правил, протипожежних, екологічних і інших правил, </w:t>
      </w:r>
      <w:r>
        <w:rPr>
          <w:color w:val="000000"/>
          <w:sz w:val="28"/>
          <w:szCs w:val="28"/>
          <w:lang w:val="uk-UA"/>
        </w:rPr>
        <w:t xml:space="preserve">                     </w:t>
      </w:r>
      <w:r w:rsidRPr="00CE57B8">
        <w:rPr>
          <w:color w:val="000000"/>
          <w:sz w:val="28"/>
          <w:szCs w:val="28"/>
          <w:lang w:val="uk-UA"/>
        </w:rPr>
        <w:t xml:space="preserve">а </w:t>
      </w:r>
      <w:r>
        <w:rPr>
          <w:color w:val="000000"/>
          <w:sz w:val="28"/>
          <w:szCs w:val="28"/>
          <w:lang w:val="uk-UA"/>
        </w:rPr>
        <w:t xml:space="preserve"> </w:t>
      </w:r>
      <w:r w:rsidRPr="00CE57B8">
        <w:rPr>
          <w:color w:val="000000"/>
          <w:sz w:val="28"/>
          <w:szCs w:val="28"/>
          <w:lang w:val="uk-UA"/>
        </w:rPr>
        <w:t>також дотримання умов праці і правил особистої гігієни продавцями об'єктів.</w:t>
      </w:r>
    </w:p>
    <w:p w:rsidR="001D5549" w:rsidRDefault="001D5549" w:rsidP="00CE57B8">
      <w:pPr>
        <w:tabs>
          <w:tab w:val="left" w:pos="0"/>
        </w:tabs>
        <w:jc w:val="both"/>
        <w:rPr>
          <w:color w:val="000000"/>
          <w:sz w:val="28"/>
          <w:szCs w:val="28"/>
          <w:lang w:val="uk-UA"/>
        </w:rPr>
      </w:pPr>
      <w:r>
        <w:rPr>
          <w:color w:val="000000"/>
          <w:sz w:val="28"/>
          <w:szCs w:val="28"/>
          <w:lang w:val="uk-UA"/>
        </w:rPr>
        <w:tab/>
        <w:t>4.2. Організація роботи автомагазинів, автокафе, автокав’ярень, авторозвозок, автоцистерн, лавок-автопричепів, візків, автопричепів тощо здійснюється з урахуванням Правил дорожнього руху, затверджених постановою Кабінету Міністрів України від 10 жовтня 2001 року №1306.</w:t>
      </w:r>
    </w:p>
    <w:p w:rsidR="001D5549" w:rsidRDefault="001D5549" w:rsidP="008B40CD">
      <w:pPr>
        <w:ind w:firstLine="708"/>
        <w:jc w:val="both"/>
        <w:rPr>
          <w:color w:val="000000"/>
          <w:sz w:val="28"/>
          <w:szCs w:val="28"/>
          <w:lang w:val="uk-UA"/>
        </w:rPr>
      </w:pPr>
      <w:r>
        <w:rPr>
          <w:color w:val="000000"/>
          <w:sz w:val="28"/>
          <w:szCs w:val="28"/>
          <w:lang w:val="uk-UA"/>
        </w:rPr>
        <w:t xml:space="preserve">4.3. Суб’єкти господарювання (власники засобу пересувної мережі), </w:t>
      </w:r>
      <w:r>
        <w:rPr>
          <w:color w:val="000000"/>
          <w:sz w:val="28"/>
          <w:szCs w:val="28"/>
          <w:lang w:val="uk-UA"/>
        </w:rPr>
        <w:br/>
        <w:t>які здійснюють роздрібну торгівлю через дрібнороздрібну торговельну мережу шляхом засобів пересувної мережі повинні мати:</w:t>
      </w:r>
    </w:p>
    <w:p w:rsidR="001D5549" w:rsidRPr="008B40CD" w:rsidRDefault="001D5549" w:rsidP="008B40CD">
      <w:pPr>
        <w:pStyle w:val="NormalWeb"/>
        <w:spacing w:before="0" w:after="0"/>
        <w:ind w:firstLine="708"/>
        <w:jc w:val="both"/>
        <w:rPr>
          <w:color w:val="000000"/>
          <w:sz w:val="28"/>
          <w:szCs w:val="28"/>
          <w:lang w:val="uk-UA"/>
        </w:rPr>
      </w:pPr>
      <w:r w:rsidRPr="008B40CD">
        <w:rPr>
          <w:color w:val="000000"/>
          <w:sz w:val="28"/>
          <w:szCs w:val="28"/>
          <w:lang w:val="uk-UA"/>
        </w:rPr>
        <w:t>документ про взяття на облік як платника податку;</w:t>
      </w:r>
    </w:p>
    <w:p w:rsidR="001D5549" w:rsidRPr="008B40CD" w:rsidRDefault="001D5549" w:rsidP="008B40CD">
      <w:pPr>
        <w:pStyle w:val="NormalWeb"/>
        <w:spacing w:before="0" w:after="0"/>
        <w:ind w:firstLine="708"/>
        <w:jc w:val="both"/>
        <w:rPr>
          <w:color w:val="000000"/>
          <w:sz w:val="28"/>
          <w:szCs w:val="28"/>
          <w:lang w:val="uk-UA"/>
        </w:rPr>
      </w:pPr>
      <w:r w:rsidRPr="008B40CD">
        <w:rPr>
          <w:color w:val="000000"/>
          <w:sz w:val="28"/>
          <w:szCs w:val="28"/>
          <w:lang w:val="uk-UA"/>
        </w:rPr>
        <w:t xml:space="preserve">документ щодо правовідносин між суб’єктом господарювання </w:t>
      </w:r>
      <w:r w:rsidRPr="008B40CD">
        <w:rPr>
          <w:color w:val="000000"/>
          <w:sz w:val="28"/>
          <w:szCs w:val="28"/>
          <w:lang w:val="uk-UA"/>
        </w:rPr>
        <w:br/>
        <w:t>та працівником (не вимагається у разі здійснення такої торгівлі фізичною особою – підприємцем особисто як працівником).</w:t>
      </w:r>
    </w:p>
    <w:p w:rsidR="001D5549" w:rsidRPr="008B40CD" w:rsidRDefault="001D5549" w:rsidP="008B40CD">
      <w:pPr>
        <w:pStyle w:val="NormalWeb"/>
        <w:spacing w:before="0" w:after="0"/>
        <w:jc w:val="both"/>
        <w:rPr>
          <w:color w:val="000000"/>
          <w:sz w:val="28"/>
          <w:szCs w:val="28"/>
          <w:lang w:val="uk-UA"/>
        </w:rPr>
      </w:pPr>
      <w:r>
        <w:rPr>
          <w:color w:val="000000"/>
          <w:sz w:val="28"/>
          <w:szCs w:val="28"/>
          <w:lang w:val="uk-UA"/>
        </w:rPr>
        <w:tab/>
        <w:t>4.4</w:t>
      </w:r>
      <w:r w:rsidRPr="008B40CD">
        <w:rPr>
          <w:color w:val="000000"/>
          <w:sz w:val="28"/>
          <w:szCs w:val="28"/>
          <w:lang w:val="uk-UA"/>
        </w:rPr>
        <w:t>. Працівники, які безпосередньо здійснюють продаж продовольчих товарів із засобів пересувної мережі на товари, що одержані для продажу, повинні мати:</w:t>
      </w:r>
    </w:p>
    <w:p w:rsidR="001D5549" w:rsidRPr="008B40CD" w:rsidRDefault="001D5549" w:rsidP="008B40CD">
      <w:pPr>
        <w:pStyle w:val="NormalWeb"/>
        <w:spacing w:before="0" w:after="0"/>
        <w:ind w:firstLine="708"/>
        <w:jc w:val="both"/>
        <w:rPr>
          <w:color w:val="000000"/>
          <w:sz w:val="28"/>
          <w:szCs w:val="28"/>
          <w:lang w:val="uk-UA"/>
        </w:rPr>
      </w:pPr>
      <w:r w:rsidRPr="008B40CD">
        <w:rPr>
          <w:color w:val="000000"/>
          <w:sz w:val="28"/>
          <w:szCs w:val="28"/>
          <w:lang w:val="uk-UA"/>
        </w:rPr>
        <w:t>супроводжуючі документи щодо безпечності та якості харчових продуктів згідно чинного законодавства;</w:t>
      </w:r>
    </w:p>
    <w:p w:rsidR="001D5549" w:rsidRPr="008B40CD" w:rsidRDefault="001D5549" w:rsidP="008B40CD">
      <w:pPr>
        <w:pStyle w:val="NormalWeb"/>
        <w:spacing w:before="0" w:after="0"/>
        <w:ind w:firstLine="708"/>
        <w:jc w:val="both"/>
        <w:rPr>
          <w:color w:val="000000"/>
          <w:sz w:val="28"/>
          <w:szCs w:val="28"/>
          <w:lang w:val="uk-UA"/>
        </w:rPr>
      </w:pPr>
      <w:r w:rsidRPr="008B40CD">
        <w:rPr>
          <w:color w:val="000000"/>
          <w:sz w:val="28"/>
          <w:szCs w:val="28"/>
          <w:lang w:val="uk-UA"/>
        </w:rPr>
        <w:t>ярлики (цінники) або покажчики цін;</w:t>
      </w:r>
    </w:p>
    <w:p w:rsidR="001D5549" w:rsidRPr="008B40CD" w:rsidRDefault="001D5549" w:rsidP="008B40CD">
      <w:pPr>
        <w:pStyle w:val="NormalWeb"/>
        <w:spacing w:before="0" w:after="0"/>
        <w:ind w:firstLine="708"/>
        <w:jc w:val="both"/>
        <w:rPr>
          <w:color w:val="000000"/>
          <w:sz w:val="28"/>
          <w:szCs w:val="28"/>
          <w:lang w:val="uk-UA"/>
        </w:rPr>
      </w:pPr>
      <w:r w:rsidRPr="008B40CD">
        <w:rPr>
          <w:color w:val="000000"/>
          <w:sz w:val="28"/>
          <w:szCs w:val="28"/>
          <w:lang w:val="uk-UA"/>
        </w:rPr>
        <w:t xml:space="preserve">свідоцтво про реєстрацію транспортного засобу з відмітками </w:t>
      </w:r>
      <w:r>
        <w:rPr>
          <w:color w:val="000000"/>
          <w:sz w:val="28"/>
          <w:szCs w:val="28"/>
          <w:lang w:val="uk-UA"/>
        </w:rPr>
        <w:t xml:space="preserve">                          </w:t>
      </w:r>
      <w:r w:rsidRPr="008B40CD">
        <w:rPr>
          <w:color w:val="000000"/>
          <w:sz w:val="28"/>
          <w:szCs w:val="28"/>
          <w:lang w:val="uk-UA"/>
        </w:rPr>
        <w:t>про переобладнання транспортного засобу, видане у встановленому порядку відповідними органами Національної поліції;</w:t>
      </w:r>
    </w:p>
    <w:p w:rsidR="001D5549" w:rsidRPr="008B40CD" w:rsidRDefault="001D5549" w:rsidP="008B40CD">
      <w:pPr>
        <w:pStyle w:val="NormalWeb"/>
        <w:spacing w:before="0" w:after="0"/>
        <w:ind w:firstLine="708"/>
        <w:jc w:val="both"/>
        <w:rPr>
          <w:color w:val="000000"/>
          <w:sz w:val="28"/>
          <w:szCs w:val="28"/>
          <w:lang w:val="uk-UA"/>
        </w:rPr>
      </w:pPr>
      <w:r w:rsidRPr="008B40CD">
        <w:rPr>
          <w:color w:val="000000"/>
          <w:sz w:val="28"/>
          <w:szCs w:val="28"/>
          <w:lang w:val="uk-UA"/>
        </w:rPr>
        <w:t>санітарний паспорт на автомобіль.</w:t>
      </w:r>
    </w:p>
    <w:p w:rsidR="001D5549" w:rsidRPr="008B40CD" w:rsidRDefault="001D5549" w:rsidP="008B40CD">
      <w:pPr>
        <w:pStyle w:val="NormalWeb"/>
        <w:spacing w:before="0" w:after="0"/>
        <w:ind w:firstLine="708"/>
        <w:jc w:val="both"/>
        <w:rPr>
          <w:color w:val="000000"/>
          <w:sz w:val="28"/>
          <w:szCs w:val="28"/>
          <w:lang w:val="uk-UA"/>
        </w:rPr>
      </w:pPr>
      <w:r>
        <w:rPr>
          <w:color w:val="000000"/>
          <w:sz w:val="28"/>
          <w:szCs w:val="28"/>
          <w:lang w:val="uk-UA"/>
        </w:rPr>
        <w:t>4.5</w:t>
      </w:r>
      <w:r w:rsidRPr="008B40CD">
        <w:rPr>
          <w:color w:val="000000"/>
          <w:sz w:val="28"/>
          <w:szCs w:val="28"/>
          <w:lang w:val="uk-UA"/>
        </w:rPr>
        <w:t>.</w:t>
      </w:r>
      <w:r w:rsidRPr="008B40CD">
        <w:rPr>
          <w:b/>
          <w:color w:val="000000"/>
          <w:sz w:val="28"/>
          <w:szCs w:val="28"/>
          <w:lang w:val="uk-UA"/>
        </w:rPr>
        <w:t xml:space="preserve"> </w:t>
      </w:r>
      <w:r w:rsidRPr="008B40CD">
        <w:rPr>
          <w:color w:val="000000"/>
          <w:sz w:val="28"/>
          <w:szCs w:val="28"/>
          <w:lang w:val="uk-UA"/>
        </w:rPr>
        <w:t>Торгівлю продовольчими та непродовольчими товарами з засобів пересувної мережі можливо здійснювати лише за умови, що продовольчі товари фасовані, мають герметичну (непошкоджену) упаковку і при цьому додержується принцип товарного сусідства.</w:t>
      </w:r>
    </w:p>
    <w:p w:rsidR="001D5549" w:rsidRPr="00A229E9" w:rsidRDefault="001D5549" w:rsidP="008B40CD">
      <w:pPr>
        <w:pStyle w:val="NormalWeb"/>
        <w:spacing w:before="0" w:after="0"/>
        <w:ind w:firstLine="708"/>
        <w:jc w:val="both"/>
        <w:rPr>
          <w:color w:val="000000"/>
          <w:sz w:val="28"/>
          <w:szCs w:val="28"/>
          <w:lang w:val="uk-UA"/>
        </w:rPr>
      </w:pPr>
      <w:r>
        <w:rPr>
          <w:color w:val="000000"/>
          <w:sz w:val="28"/>
          <w:szCs w:val="28"/>
          <w:lang w:val="uk-UA"/>
        </w:rPr>
        <w:t>4.6</w:t>
      </w:r>
      <w:r w:rsidRPr="008B40CD">
        <w:rPr>
          <w:color w:val="000000"/>
          <w:sz w:val="28"/>
          <w:szCs w:val="28"/>
          <w:lang w:val="uk-UA"/>
        </w:rPr>
        <w:t>.</w:t>
      </w:r>
      <w:r w:rsidRPr="008B40CD">
        <w:rPr>
          <w:b/>
          <w:color w:val="000000"/>
          <w:sz w:val="28"/>
          <w:szCs w:val="28"/>
          <w:lang w:val="uk-UA"/>
        </w:rPr>
        <w:t xml:space="preserve"> </w:t>
      </w:r>
      <w:r w:rsidRPr="008B40CD">
        <w:rPr>
          <w:color w:val="000000"/>
          <w:sz w:val="28"/>
          <w:szCs w:val="28"/>
          <w:lang w:val="uk-UA"/>
        </w:rPr>
        <w:t>Розміщення засобів пересувної мережі здійснюється</w:t>
      </w:r>
      <w:r w:rsidRPr="00A229E9">
        <w:rPr>
          <w:color w:val="000000"/>
          <w:sz w:val="28"/>
          <w:szCs w:val="28"/>
          <w:lang w:val="uk-UA"/>
        </w:rPr>
        <w:t xml:space="preserve"> суб'єктом господарювання відповідно до вимог законодавства про санітарне та епідемічне благополуччя населення, пожежну охорону, правил дорожнього руху.</w:t>
      </w:r>
    </w:p>
    <w:p w:rsidR="001D5549" w:rsidRPr="00A229E9" w:rsidRDefault="001D5549" w:rsidP="008B40CD">
      <w:pPr>
        <w:pStyle w:val="NormalWeb"/>
        <w:spacing w:before="0" w:after="0"/>
        <w:ind w:firstLine="708"/>
        <w:jc w:val="both"/>
        <w:rPr>
          <w:color w:val="000000"/>
          <w:sz w:val="28"/>
          <w:szCs w:val="28"/>
          <w:lang w:val="uk-UA"/>
        </w:rPr>
      </w:pPr>
      <w:r>
        <w:rPr>
          <w:color w:val="000000"/>
          <w:sz w:val="28"/>
          <w:szCs w:val="28"/>
          <w:lang w:val="uk-UA"/>
        </w:rPr>
        <w:t>4.7</w:t>
      </w:r>
      <w:r w:rsidRPr="00A229E9">
        <w:rPr>
          <w:color w:val="000000"/>
          <w:sz w:val="28"/>
          <w:szCs w:val="28"/>
          <w:lang w:val="uk-UA"/>
        </w:rPr>
        <w:t>.</w:t>
      </w:r>
      <w:r w:rsidRPr="00A229E9">
        <w:rPr>
          <w:b/>
          <w:color w:val="000000"/>
          <w:sz w:val="28"/>
          <w:szCs w:val="28"/>
          <w:lang w:val="uk-UA"/>
        </w:rPr>
        <w:t xml:space="preserve"> </w:t>
      </w:r>
      <w:r w:rsidRPr="00A229E9">
        <w:rPr>
          <w:color w:val="000000"/>
          <w:sz w:val="28"/>
          <w:szCs w:val="28"/>
          <w:lang w:val="uk-UA"/>
        </w:rPr>
        <w:t xml:space="preserve"> Забороняється:</w:t>
      </w:r>
    </w:p>
    <w:p w:rsidR="001D5549" w:rsidRPr="00A229E9" w:rsidRDefault="001D5549" w:rsidP="008B40CD">
      <w:pPr>
        <w:pStyle w:val="NormalWeb"/>
        <w:spacing w:before="0" w:after="0"/>
        <w:ind w:firstLine="708"/>
        <w:jc w:val="both"/>
        <w:rPr>
          <w:color w:val="000000"/>
          <w:sz w:val="28"/>
          <w:szCs w:val="28"/>
          <w:lang w:val="uk-UA"/>
        </w:rPr>
      </w:pPr>
      <w:r w:rsidRPr="00A229E9">
        <w:rPr>
          <w:color w:val="000000"/>
          <w:sz w:val="28"/>
          <w:szCs w:val="28"/>
          <w:lang w:val="uk-UA"/>
        </w:rPr>
        <w:t>продаж продовольчих товарів, якщо при їх продажу відсутні умови для дотримання санітарних норм і правил, а також для додержання температурних режимів, умов зберігання та продажу цих товарів;</w:t>
      </w:r>
    </w:p>
    <w:p w:rsidR="001D5549" w:rsidRPr="00A229E9" w:rsidRDefault="001D5549" w:rsidP="008B40CD">
      <w:pPr>
        <w:pStyle w:val="NormalWeb"/>
        <w:spacing w:before="0" w:after="0"/>
        <w:ind w:firstLine="708"/>
        <w:jc w:val="both"/>
        <w:rPr>
          <w:color w:val="000000"/>
          <w:sz w:val="28"/>
          <w:szCs w:val="28"/>
          <w:lang w:val="uk-UA"/>
        </w:rPr>
      </w:pPr>
      <w:r w:rsidRPr="00A229E9">
        <w:rPr>
          <w:color w:val="000000"/>
          <w:sz w:val="28"/>
          <w:szCs w:val="28"/>
          <w:lang w:val="uk-UA"/>
        </w:rPr>
        <w:t xml:space="preserve">продаж товарів, вільна реалізація яких заборонена, а також тих, </w:t>
      </w:r>
      <w:r w:rsidRPr="00A229E9">
        <w:rPr>
          <w:color w:val="000000"/>
          <w:sz w:val="28"/>
          <w:szCs w:val="28"/>
          <w:lang w:val="uk-UA"/>
        </w:rPr>
        <w:br/>
        <w:t xml:space="preserve">що не мають відповідного маркування, належного товарного вигляду, на яких строк придатності не зазначено або зазначено з порушенням вимог нормативних </w:t>
      </w:r>
      <w:r>
        <w:rPr>
          <w:color w:val="000000"/>
          <w:sz w:val="28"/>
          <w:szCs w:val="28"/>
          <w:lang w:val="uk-UA"/>
        </w:rPr>
        <w:t>документів,</w:t>
      </w:r>
      <w:r w:rsidRPr="00A229E9">
        <w:rPr>
          <w:color w:val="000000"/>
          <w:sz w:val="28"/>
          <w:szCs w:val="28"/>
          <w:lang w:val="uk-UA"/>
        </w:rPr>
        <w:t xml:space="preserve"> </w:t>
      </w:r>
      <w:r>
        <w:rPr>
          <w:color w:val="000000"/>
          <w:sz w:val="28"/>
          <w:szCs w:val="28"/>
          <w:lang w:val="uk-UA"/>
        </w:rPr>
        <w:t>строк</w:t>
      </w:r>
      <w:r w:rsidRPr="00A229E9">
        <w:rPr>
          <w:color w:val="000000"/>
          <w:sz w:val="28"/>
          <w:szCs w:val="28"/>
          <w:lang w:val="uk-UA"/>
        </w:rPr>
        <w:t xml:space="preserve"> придатності</w:t>
      </w:r>
      <w:r>
        <w:rPr>
          <w:color w:val="000000"/>
          <w:sz w:val="28"/>
          <w:szCs w:val="28"/>
          <w:lang w:val="uk-UA"/>
        </w:rPr>
        <w:t xml:space="preserve"> </w:t>
      </w:r>
      <w:r w:rsidRPr="00A229E9">
        <w:rPr>
          <w:color w:val="000000"/>
          <w:sz w:val="28"/>
          <w:szCs w:val="28"/>
          <w:lang w:val="uk-UA"/>
        </w:rPr>
        <w:t xml:space="preserve">яких минув, </w:t>
      </w:r>
      <w:r>
        <w:rPr>
          <w:color w:val="000000"/>
          <w:sz w:val="28"/>
          <w:szCs w:val="28"/>
          <w:lang w:val="uk-UA"/>
        </w:rPr>
        <w:t>а також</w:t>
      </w:r>
      <w:r w:rsidRPr="00A229E9">
        <w:rPr>
          <w:color w:val="000000"/>
          <w:sz w:val="28"/>
          <w:szCs w:val="28"/>
          <w:lang w:val="uk-UA"/>
        </w:rPr>
        <w:t xml:space="preserve"> </w:t>
      </w:r>
      <w:r>
        <w:rPr>
          <w:color w:val="000000"/>
          <w:sz w:val="28"/>
          <w:szCs w:val="28"/>
          <w:lang w:val="uk-UA"/>
        </w:rPr>
        <w:t>тих,</w:t>
      </w:r>
      <w:r w:rsidRPr="00A229E9">
        <w:rPr>
          <w:color w:val="000000"/>
          <w:sz w:val="28"/>
          <w:szCs w:val="28"/>
          <w:lang w:val="uk-UA"/>
        </w:rPr>
        <w:t xml:space="preserve"> </w:t>
      </w:r>
      <w:r>
        <w:rPr>
          <w:color w:val="000000"/>
          <w:sz w:val="28"/>
          <w:szCs w:val="28"/>
          <w:lang w:val="uk-UA"/>
        </w:rPr>
        <w:br/>
      </w:r>
      <w:r w:rsidRPr="00A229E9">
        <w:rPr>
          <w:color w:val="000000"/>
          <w:sz w:val="28"/>
          <w:szCs w:val="28"/>
          <w:lang w:val="uk-UA"/>
        </w:rPr>
        <w:t xml:space="preserve">що надійшли без документів, передбачених законодавством, зокрема, </w:t>
      </w:r>
      <w:r>
        <w:rPr>
          <w:color w:val="000000"/>
          <w:sz w:val="28"/>
          <w:szCs w:val="28"/>
          <w:lang w:val="uk-UA"/>
        </w:rPr>
        <w:br/>
      </w:r>
      <w:r w:rsidRPr="00A229E9">
        <w:rPr>
          <w:color w:val="000000"/>
          <w:sz w:val="28"/>
          <w:szCs w:val="28"/>
          <w:lang w:val="uk-UA"/>
        </w:rPr>
        <w:t>які засвідчують їх якість та безпеку;</w:t>
      </w:r>
    </w:p>
    <w:p w:rsidR="001D5549" w:rsidRPr="00961B0B" w:rsidRDefault="001D5549" w:rsidP="00961B0B">
      <w:pPr>
        <w:pStyle w:val="NormalWeb"/>
        <w:spacing w:before="0" w:after="0"/>
        <w:ind w:firstLine="708"/>
        <w:jc w:val="both"/>
        <w:rPr>
          <w:color w:val="000000"/>
          <w:sz w:val="28"/>
          <w:szCs w:val="28"/>
          <w:lang w:val="uk-UA"/>
        </w:rPr>
      </w:pPr>
      <w:r w:rsidRPr="00A229E9">
        <w:rPr>
          <w:color w:val="000000"/>
          <w:sz w:val="28"/>
          <w:szCs w:val="28"/>
          <w:lang w:val="uk-UA"/>
        </w:rPr>
        <w:t>продаж харчових продуктів і напоїв із застосуванням посуду одноразового використання за відсутності ємкостей для його збору і подальшої утилізації, а також повторне використання цього посуду.</w:t>
      </w:r>
    </w:p>
    <w:p w:rsidR="001D5549" w:rsidRPr="00961B0B" w:rsidRDefault="001D5549" w:rsidP="008B40CD">
      <w:pPr>
        <w:pStyle w:val="NormalWeb"/>
        <w:spacing w:before="0" w:after="0"/>
        <w:ind w:firstLine="709"/>
        <w:jc w:val="both"/>
        <w:rPr>
          <w:sz w:val="28"/>
          <w:szCs w:val="28"/>
          <w:lang w:val="uk-UA"/>
        </w:rPr>
      </w:pPr>
      <w:r>
        <w:rPr>
          <w:sz w:val="28"/>
          <w:szCs w:val="28"/>
          <w:lang w:val="uk-UA"/>
        </w:rPr>
        <w:t>4.8</w:t>
      </w:r>
      <w:r w:rsidRPr="00961B0B">
        <w:rPr>
          <w:sz w:val="28"/>
          <w:szCs w:val="28"/>
          <w:lang w:val="uk-UA"/>
        </w:rPr>
        <w:t>. На засобах пересувної мережі повинен бути розміщений чіткий напис, що вказує найменування, адресу та номер телефону суб'єкта господарювання.</w:t>
      </w:r>
    </w:p>
    <w:p w:rsidR="001D5549" w:rsidRPr="008B40CD" w:rsidRDefault="001D5549" w:rsidP="008B40CD">
      <w:pPr>
        <w:pStyle w:val="NormalWeb"/>
        <w:spacing w:before="0" w:after="0"/>
        <w:ind w:firstLine="709"/>
        <w:jc w:val="both"/>
        <w:rPr>
          <w:color w:val="000000"/>
          <w:sz w:val="28"/>
          <w:szCs w:val="28"/>
          <w:lang w:val="uk-UA"/>
        </w:rPr>
      </w:pPr>
      <w:r>
        <w:rPr>
          <w:color w:val="000000"/>
          <w:sz w:val="28"/>
          <w:szCs w:val="28"/>
          <w:lang w:val="uk-UA"/>
        </w:rPr>
        <w:t>4.9</w:t>
      </w:r>
      <w:r w:rsidRPr="008B40CD">
        <w:rPr>
          <w:color w:val="000000"/>
          <w:sz w:val="28"/>
          <w:szCs w:val="28"/>
          <w:lang w:val="uk-UA"/>
        </w:rPr>
        <w:t xml:space="preserve">. На автотранспорт, що перевозить продовольчу сировину </w:t>
      </w:r>
      <w:r w:rsidRPr="008B40CD">
        <w:rPr>
          <w:color w:val="000000"/>
          <w:sz w:val="28"/>
          <w:szCs w:val="28"/>
          <w:lang w:val="uk-UA"/>
        </w:rPr>
        <w:br/>
        <w:t>та продовольчі товари, повинен бути оформлений санітарний паспорт.</w:t>
      </w:r>
    </w:p>
    <w:p w:rsidR="001D5549" w:rsidRPr="008B40CD" w:rsidRDefault="001D5549" w:rsidP="008B40CD">
      <w:pPr>
        <w:pStyle w:val="NormalWeb"/>
        <w:spacing w:before="0" w:after="0"/>
        <w:ind w:firstLine="709"/>
        <w:jc w:val="both"/>
        <w:rPr>
          <w:color w:val="000000"/>
          <w:sz w:val="28"/>
          <w:szCs w:val="28"/>
          <w:lang w:val="uk-UA"/>
        </w:rPr>
      </w:pPr>
      <w:r>
        <w:rPr>
          <w:color w:val="000000"/>
          <w:sz w:val="28"/>
          <w:szCs w:val="28"/>
          <w:lang w:val="uk-UA"/>
        </w:rPr>
        <w:t>4.10</w:t>
      </w:r>
      <w:r w:rsidRPr="008B40CD">
        <w:rPr>
          <w:color w:val="000000"/>
          <w:sz w:val="28"/>
          <w:szCs w:val="28"/>
          <w:lang w:val="uk-UA"/>
        </w:rPr>
        <w:t>. Засоби пересувної мережі повинні бути забезпечені відповідним інвентарем та обладнанням, а у разі здійснення продажу продовольчих товарів, що швидко псуються – холодильним устаткуванням.</w:t>
      </w:r>
    </w:p>
    <w:p w:rsidR="001D5549" w:rsidRDefault="001D5549" w:rsidP="008B40CD">
      <w:pPr>
        <w:pStyle w:val="NormalWeb"/>
        <w:spacing w:before="0" w:after="0"/>
        <w:ind w:firstLine="709"/>
        <w:jc w:val="both"/>
        <w:rPr>
          <w:color w:val="000000"/>
          <w:sz w:val="28"/>
          <w:szCs w:val="28"/>
          <w:lang w:val="uk-UA"/>
        </w:rPr>
      </w:pPr>
      <w:r>
        <w:rPr>
          <w:color w:val="000000"/>
          <w:sz w:val="28"/>
          <w:szCs w:val="28"/>
          <w:lang w:val="uk-UA"/>
        </w:rPr>
        <w:t>4.11</w:t>
      </w:r>
      <w:r w:rsidRPr="008B40CD">
        <w:rPr>
          <w:color w:val="000000"/>
          <w:sz w:val="28"/>
          <w:szCs w:val="28"/>
          <w:lang w:val="uk-UA"/>
        </w:rPr>
        <w:t>. У засобах пересувної мережі по закінченні робочого дня перевізне та переносне обладнання повинно бути піддане санітарній обробці, автотранспорт повинен бути чистим, справним, мийка й санітарна обробка автотранспорту, призначеного для перевезення харчових продуктів, повинна</w:t>
      </w:r>
      <w:r>
        <w:rPr>
          <w:color w:val="000000"/>
          <w:sz w:val="28"/>
          <w:szCs w:val="28"/>
        </w:rPr>
        <w:t xml:space="preserve"> здійснюватись </w:t>
      </w:r>
      <w:r>
        <w:rPr>
          <w:color w:val="000000"/>
          <w:sz w:val="28"/>
          <w:szCs w:val="28"/>
          <w:lang w:val="uk-UA"/>
        </w:rPr>
        <w:t>відповідно чинного законодавства щодо безпечності та якості харчових продуктів</w:t>
      </w:r>
      <w:r>
        <w:rPr>
          <w:color w:val="000000"/>
          <w:sz w:val="28"/>
          <w:szCs w:val="28"/>
        </w:rPr>
        <w:t>.</w:t>
      </w:r>
    </w:p>
    <w:p w:rsidR="001D5549" w:rsidRDefault="001D5549" w:rsidP="008B40CD">
      <w:pPr>
        <w:pStyle w:val="NormalWeb"/>
        <w:spacing w:before="0" w:after="0"/>
        <w:ind w:firstLine="708"/>
        <w:jc w:val="both"/>
        <w:rPr>
          <w:color w:val="000000"/>
          <w:sz w:val="28"/>
          <w:szCs w:val="28"/>
        </w:rPr>
      </w:pPr>
      <w:r>
        <w:rPr>
          <w:color w:val="000000"/>
          <w:sz w:val="28"/>
          <w:szCs w:val="28"/>
          <w:lang w:val="uk-UA"/>
        </w:rPr>
        <w:t xml:space="preserve">4.12. </w:t>
      </w:r>
      <w:r>
        <w:rPr>
          <w:color w:val="000000"/>
          <w:sz w:val="28"/>
          <w:szCs w:val="28"/>
        </w:rPr>
        <w:t xml:space="preserve">Обладнання, що використовується для продажу продовольчих товарів, повинно мати </w:t>
      </w:r>
      <w:r>
        <w:rPr>
          <w:color w:val="000000"/>
          <w:sz w:val="28"/>
          <w:szCs w:val="28"/>
          <w:lang w:val="uk-UA"/>
        </w:rPr>
        <w:t>супроводжуючі документи згідно чинного законодавства щодо безпечності та якості харчових продуктів.</w:t>
      </w:r>
    </w:p>
    <w:p w:rsidR="001D5549" w:rsidRDefault="001D5549" w:rsidP="007A4BC6">
      <w:pPr>
        <w:tabs>
          <w:tab w:val="left" w:pos="0"/>
        </w:tabs>
        <w:ind w:firstLine="709"/>
        <w:jc w:val="both"/>
        <w:rPr>
          <w:color w:val="000000"/>
          <w:sz w:val="28"/>
          <w:szCs w:val="28"/>
          <w:lang w:val="uk-UA"/>
        </w:rPr>
      </w:pPr>
      <w:r>
        <w:rPr>
          <w:color w:val="000000"/>
          <w:sz w:val="28"/>
          <w:szCs w:val="28"/>
          <w:lang w:val="uk-UA"/>
        </w:rPr>
        <w:t>4.13. Працівники засобів пересувної мережі під час виконання своїх обов'язків повинні:</w:t>
      </w:r>
    </w:p>
    <w:p w:rsidR="001D5549" w:rsidRDefault="001D5549" w:rsidP="007A4BC6">
      <w:pPr>
        <w:tabs>
          <w:tab w:val="left" w:pos="0"/>
          <w:tab w:val="left" w:pos="720"/>
        </w:tabs>
        <w:jc w:val="both"/>
        <w:rPr>
          <w:color w:val="000000"/>
          <w:sz w:val="28"/>
          <w:szCs w:val="28"/>
          <w:lang w:val="uk-UA"/>
        </w:rPr>
      </w:pPr>
      <w:r>
        <w:rPr>
          <w:color w:val="000000"/>
          <w:sz w:val="28"/>
          <w:szCs w:val="28"/>
          <w:lang w:val="uk-UA"/>
        </w:rPr>
        <w:tab/>
        <w:t>бути охайно одягнуті в формений чи санітарний одяг та головні убори;</w:t>
      </w:r>
    </w:p>
    <w:p w:rsidR="001D5549" w:rsidRDefault="001D5549" w:rsidP="007A4BC6">
      <w:pPr>
        <w:tabs>
          <w:tab w:val="left" w:pos="0"/>
          <w:tab w:val="left" w:pos="720"/>
        </w:tabs>
        <w:jc w:val="both"/>
        <w:rPr>
          <w:color w:val="000000"/>
          <w:sz w:val="28"/>
          <w:szCs w:val="28"/>
          <w:lang w:val="uk-UA"/>
        </w:rPr>
      </w:pPr>
      <w:r>
        <w:rPr>
          <w:color w:val="000000"/>
          <w:sz w:val="28"/>
          <w:szCs w:val="28"/>
          <w:lang w:val="uk-UA"/>
        </w:rPr>
        <w:tab/>
        <w:t xml:space="preserve">додержуватися правил особистої гігієни, тримати робоче місце </w:t>
      </w:r>
      <w:r>
        <w:rPr>
          <w:color w:val="000000"/>
          <w:sz w:val="28"/>
          <w:szCs w:val="28"/>
          <w:lang w:val="uk-UA"/>
        </w:rPr>
        <w:br/>
        <w:t>та навколишню територію у належному санітарному стані, не палити                        на робочому місці, бути ввічливими із споживачами;</w:t>
      </w:r>
    </w:p>
    <w:p w:rsidR="001D5549" w:rsidRDefault="001D5549" w:rsidP="007A4BC6">
      <w:pPr>
        <w:pStyle w:val="HTMLPreformatted"/>
        <w:tabs>
          <w:tab w:val="clear" w:pos="916"/>
          <w:tab w:val="left" w:pos="720"/>
        </w:tabs>
        <w:jc w:val="both"/>
        <w:rPr>
          <w:rFonts w:ascii="Times New Roman" w:hAnsi="Times New Roman"/>
          <w:bCs/>
          <w:sz w:val="28"/>
          <w:szCs w:val="28"/>
          <w:lang w:val="uk-UA"/>
        </w:rPr>
      </w:pPr>
      <w:r>
        <w:rPr>
          <w:color w:val="000000"/>
          <w:sz w:val="28"/>
          <w:szCs w:val="28"/>
          <w:lang w:val="uk-UA"/>
        </w:rPr>
        <w:tab/>
      </w:r>
      <w:r w:rsidRPr="004F5F65">
        <w:rPr>
          <w:rFonts w:ascii="Times New Roman" w:hAnsi="Times New Roman"/>
          <w:color w:val="000000"/>
          <w:sz w:val="28"/>
          <w:szCs w:val="28"/>
          <w:lang w:val="uk-UA"/>
        </w:rPr>
        <w:t>мати при собі копію т</w:t>
      </w:r>
      <w:r w:rsidRPr="004F5F65">
        <w:rPr>
          <w:rFonts w:ascii="Times New Roman" w:hAnsi="Times New Roman"/>
          <w:bCs/>
          <w:sz w:val="28"/>
          <w:szCs w:val="28"/>
          <w:lang w:val="uk-UA"/>
        </w:rPr>
        <w:t>рудов</w:t>
      </w:r>
      <w:r>
        <w:rPr>
          <w:rFonts w:ascii="Times New Roman" w:hAnsi="Times New Roman"/>
          <w:bCs/>
          <w:sz w:val="28"/>
          <w:szCs w:val="28"/>
          <w:lang w:val="uk-UA"/>
        </w:rPr>
        <w:t>ого</w:t>
      </w:r>
      <w:r w:rsidRPr="004F5F65">
        <w:rPr>
          <w:rFonts w:ascii="Times New Roman" w:hAnsi="Times New Roman"/>
          <w:bCs/>
          <w:sz w:val="28"/>
          <w:szCs w:val="28"/>
          <w:lang w:val="uk-UA"/>
        </w:rPr>
        <w:t xml:space="preserve"> догов</w:t>
      </w:r>
      <w:r>
        <w:rPr>
          <w:rFonts w:ascii="Times New Roman" w:hAnsi="Times New Roman"/>
          <w:bCs/>
          <w:sz w:val="28"/>
          <w:szCs w:val="28"/>
          <w:lang w:val="uk-UA"/>
        </w:rPr>
        <w:t>о</w:t>
      </w:r>
      <w:r w:rsidRPr="004F5F65">
        <w:rPr>
          <w:rFonts w:ascii="Times New Roman" w:hAnsi="Times New Roman"/>
          <w:bCs/>
          <w:sz w:val="28"/>
          <w:szCs w:val="28"/>
          <w:lang w:val="uk-UA"/>
        </w:rPr>
        <w:t>р</w:t>
      </w:r>
      <w:r>
        <w:rPr>
          <w:rFonts w:ascii="Times New Roman" w:hAnsi="Times New Roman"/>
          <w:bCs/>
          <w:sz w:val="28"/>
          <w:szCs w:val="28"/>
          <w:lang w:val="uk-UA"/>
        </w:rPr>
        <w:t>у</w:t>
      </w:r>
      <w:r w:rsidRPr="004F5F65">
        <w:rPr>
          <w:rFonts w:ascii="Times New Roman" w:hAnsi="Times New Roman"/>
          <w:bCs/>
          <w:sz w:val="28"/>
          <w:szCs w:val="28"/>
          <w:lang w:val="uk-UA"/>
        </w:rPr>
        <w:t xml:space="preserve"> між працівником і фізичною особою, яка використовує найману працю.</w:t>
      </w:r>
    </w:p>
    <w:p w:rsidR="001D5549" w:rsidRDefault="001D5549" w:rsidP="007A4BC6">
      <w:pPr>
        <w:pStyle w:val="NormalWeb"/>
        <w:spacing w:before="0" w:after="0"/>
        <w:ind w:firstLine="708"/>
        <w:jc w:val="both"/>
        <w:rPr>
          <w:color w:val="000000"/>
          <w:sz w:val="28"/>
          <w:szCs w:val="28"/>
          <w:lang w:val="uk-UA"/>
        </w:rPr>
      </w:pPr>
      <w:r>
        <w:rPr>
          <w:color w:val="000000"/>
          <w:sz w:val="28"/>
          <w:szCs w:val="28"/>
          <w:lang w:val="uk-UA"/>
        </w:rPr>
        <w:t>4.14</w:t>
      </w:r>
      <w:r w:rsidRPr="00813264">
        <w:rPr>
          <w:color w:val="000000"/>
          <w:sz w:val="28"/>
          <w:szCs w:val="28"/>
          <w:lang w:val="uk-UA"/>
        </w:rPr>
        <w:t>.</w:t>
      </w:r>
      <w:r>
        <w:rPr>
          <w:b/>
          <w:color w:val="000000"/>
          <w:sz w:val="28"/>
          <w:szCs w:val="28"/>
          <w:lang w:val="uk-UA"/>
        </w:rPr>
        <w:t xml:space="preserve"> </w:t>
      </w:r>
      <w:r>
        <w:rPr>
          <w:color w:val="000000"/>
          <w:sz w:val="28"/>
          <w:szCs w:val="28"/>
          <w:lang w:val="uk-UA"/>
        </w:rPr>
        <w:t>Працівники, які безпосередньо здійснюють продаж продовольчих товарів із засобів пересувної мережі повинні в установленому порядку:</w:t>
      </w:r>
    </w:p>
    <w:p w:rsidR="001D5549" w:rsidRDefault="001D5549" w:rsidP="007A4BC6">
      <w:pPr>
        <w:pStyle w:val="NormalWeb"/>
        <w:spacing w:before="0" w:after="0"/>
        <w:ind w:firstLine="708"/>
        <w:jc w:val="both"/>
        <w:rPr>
          <w:color w:val="000000"/>
          <w:sz w:val="28"/>
          <w:szCs w:val="28"/>
          <w:lang w:val="uk-UA"/>
        </w:rPr>
      </w:pPr>
      <w:r>
        <w:rPr>
          <w:color w:val="000000"/>
          <w:sz w:val="28"/>
          <w:szCs w:val="28"/>
          <w:lang w:val="uk-UA"/>
        </w:rPr>
        <w:t>проходити систематичне медичне обстеження, результати якого заносяться в їх особисті медичні книжки, які зберігається на їх робочих місцях;</w:t>
      </w:r>
    </w:p>
    <w:p w:rsidR="001D5549" w:rsidRPr="00961B0B" w:rsidRDefault="001D5549" w:rsidP="00961B0B">
      <w:pPr>
        <w:tabs>
          <w:tab w:val="left" w:pos="0"/>
        </w:tabs>
        <w:ind w:firstLine="709"/>
        <w:jc w:val="both"/>
        <w:rPr>
          <w:sz w:val="28"/>
          <w:szCs w:val="28"/>
          <w:lang w:val="uk-UA"/>
        </w:rPr>
      </w:pPr>
      <w:r w:rsidRPr="00961B0B">
        <w:rPr>
          <w:sz w:val="28"/>
          <w:szCs w:val="28"/>
          <w:lang w:val="uk-UA"/>
        </w:rPr>
        <w:t>проходити інструктаж з питань охорони праці, протипожежної безпеки, санітарного мінімуму, додержання вимог нормативних документів та актів щодо продажу товарів та правил торговельного обслуговування споживачів.</w:t>
      </w:r>
    </w:p>
    <w:p w:rsidR="001D5549" w:rsidRDefault="001D5549" w:rsidP="00961B0B">
      <w:pPr>
        <w:tabs>
          <w:tab w:val="left" w:pos="0"/>
        </w:tabs>
        <w:ind w:firstLine="709"/>
        <w:jc w:val="both"/>
        <w:rPr>
          <w:sz w:val="28"/>
          <w:szCs w:val="28"/>
          <w:lang w:val="uk-UA"/>
        </w:rPr>
      </w:pPr>
      <w:r>
        <w:rPr>
          <w:sz w:val="28"/>
          <w:szCs w:val="28"/>
          <w:lang w:val="uk-UA"/>
        </w:rPr>
        <w:t>4.15</w:t>
      </w:r>
      <w:r w:rsidRPr="00961B0B">
        <w:rPr>
          <w:sz w:val="28"/>
          <w:szCs w:val="28"/>
          <w:lang w:val="uk-UA"/>
        </w:rPr>
        <w:t xml:space="preserve">. Під час та після закінчення виїзної (виносної) торгівлі </w:t>
      </w:r>
      <w:r>
        <w:rPr>
          <w:sz w:val="28"/>
          <w:szCs w:val="28"/>
          <w:lang w:val="uk-UA"/>
        </w:rPr>
        <w:t xml:space="preserve">через засоби пересувної мережі </w:t>
      </w:r>
      <w:r w:rsidRPr="00961B0B">
        <w:rPr>
          <w:sz w:val="28"/>
          <w:szCs w:val="28"/>
          <w:lang w:val="uk-UA"/>
        </w:rPr>
        <w:t>суб’єкти господарювання або продавці зобов'язані щоденно вживати</w:t>
      </w:r>
      <w:r>
        <w:rPr>
          <w:sz w:val="28"/>
          <w:szCs w:val="28"/>
          <w:lang w:val="uk-UA"/>
        </w:rPr>
        <w:t xml:space="preserve"> </w:t>
      </w:r>
      <w:r w:rsidRPr="00961B0B">
        <w:rPr>
          <w:sz w:val="28"/>
          <w:szCs w:val="28"/>
          <w:lang w:val="uk-UA"/>
        </w:rPr>
        <w:t>заходи щодо наведення чистоти на місці торгівлі т</w:t>
      </w:r>
      <w:r>
        <w:rPr>
          <w:sz w:val="28"/>
          <w:szCs w:val="28"/>
          <w:lang w:val="uk-UA"/>
        </w:rPr>
        <w:t>а прилеглій до нього території.</w:t>
      </w:r>
    </w:p>
    <w:p w:rsidR="001D5549" w:rsidRPr="002E1843" w:rsidRDefault="001D5549" w:rsidP="002E1843">
      <w:pPr>
        <w:tabs>
          <w:tab w:val="left" w:pos="0"/>
        </w:tabs>
        <w:ind w:firstLine="709"/>
        <w:jc w:val="both"/>
        <w:rPr>
          <w:sz w:val="28"/>
          <w:szCs w:val="28"/>
          <w:lang w:val="uk-UA"/>
        </w:rPr>
      </w:pPr>
      <w:r>
        <w:rPr>
          <w:sz w:val="28"/>
          <w:szCs w:val="28"/>
          <w:lang w:val="uk-UA"/>
        </w:rPr>
        <w:t>4.16</w:t>
      </w:r>
      <w:r w:rsidRPr="00961B0B">
        <w:rPr>
          <w:sz w:val="28"/>
          <w:szCs w:val="28"/>
          <w:lang w:val="uk-UA"/>
        </w:rPr>
        <w:t>. Суб'єкти господарювання та громадяни зобов'язані негайно звільнити місце торгівлі якщо буде потреба у проведенні ремонтних,              аварійно-рятувальних робіт, робіт з попередження або ліквідації наслідків надзвичайних ситуацій.</w:t>
      </w:r>
    </w:p>
    <w:p w:rsidR="001D5549" w:rsidRPr="0004406C" w:rsidRDefault="001D5549" w:rsidP="007F6741">
      <w:pPr>
        <w:tabs>
          <w:tab w:val="left" w:pos="2520"/>
        </w:tabs>
        <w:autoSpaceDE w:val="0"/>
        <w:spacing w:before="240" w:after="120"/>
        <w:ind w:firstLine="539"/>
        <w:jc w:val="center"/>
        <w:rPr>
          <w:b/>
          <w:bCs/>
          <w:iCs/>
          <w:color w:val="000000"/>
          <w:sz w:val="28"/>
          <w:szCs w:val="28"/>
          <w:lang w:val="uk-UA"/>
        </w:rPr>
      </w:pPr>
      <w:r>
        <w:rPr>
          <w:b/>
          <w:bCs/>
          <w:iCs/>
          <w:color w:val="000000"/>
          <w:sz w:val="28"/>
          <w:szCs w:val="28"/>
          <w:lang w:val="en-US"/>
        </w:rPr>
        <w:t>V</w:t>
      </w:r>
      <w:r w:rsidRPr="0004406C">
        <w:rPr>
          <w:b/>
          <w:bCs/>
          <w:iCs/>
          <w:color w:val="000000"/>
          <w:sz w:val="28"/>
          <w:szCs w:val="28"/>
          <w:lang w:val="uk-UA"/>
        </w:rPr>
        <w:t>. Відповідальність та контроль</w:t>
      </w:r>
    </w:p>
    <w:p w:rsidR="001D5549" w:rsidRDefault="001D5549" w:rsidP="00CB1269">
      <w:pPr>
        <w:spacing w:before="60"/>
        <w:ind w:left="-30" w:firstLine="738"/>
        <w:jc w:val="both"/>
        <w:rPr>
          <w:sz w:val="28"/>
          <w:szCs w:val="28"/>
          <w:lang w:val="uk-UA"/>
        </w:rPr>
      </w:pPr>
      <w:r>
        <w:rPr>
          <w:sz w:val="28"/>
          <w:szCs w:val="28"/>
          <w:lang w:val="uk-UA"/>
        </w:rPr>
        <w:t>5.1. За порушення вимог цього Порядку відповідальність несуть суб’єкти господарювання та їх уповноважені особи  згідно із чинним законодавством.</w:t>
      </w:r>
    </w:p>
    <w:p w:rsidR="001D5549" w:rsidRDefault="001D5549" w:rsidP="00CB1269">
      <w:pPr>
        <w:spacing w:before="60"/>
        <w:ind w:firstLine="708"/>
        <w:jc w:val="both"/>
        <w:rPr>
          <w:sz w:val="28"/>
          <w:szCs w:val="28"/>
          <w:lang w:val="uk-UA"/>
        </w:rPr>
      </w:pPr>
      <w:r>
        <w:rPr>
          <w:sz w:val="28"/>
          <w:szCs w:val="28"/>
          <w:lang w:val="uk-UA"/>
        </w:rPr>
        <w:t>5.2. Контроль за дотриманням цього Порядку здійснюється посадовими особами органів виконавчої влади та органів місцевого самоврядування,                       у межах їх повноважень відповідно до чинного законодавства.</w:t>
      </w:r>
    </w:p>
    <w:p w:rsidR="001D5549" w:rsidRDefault="001D5549">
      <w:pPr>
        <w:rPr>
          <w:sz w:val="28"/>
          <w:szCs w:val="28"/>
          <w:lang w:val="uk-UA"/>
        </w:rPr>
      </w:pPr>
    </w:p>
    <w:p w:rsidR="001D5549" w:rsidRDefault="001D5549" w:rsidP="0093148C">
      <w:pPr>
        <w:tabs>
          <w:tab w:val="left" w:pos="3645"/>
        </w:tabs>
        <w:rPr>
          <w:sz w:val="28"/>
          <w:szCs w:val="28"/>
          <w:lang w:val="uk-UA"/>
        </w:rPr>
      </w:pPr>
      <w:r>
        <w:rPr>
          <w:sz w:val="28"/>
          <w:szCs w:val="28"/>
          <w:lang w:val="uk-UA"/>
        </w:rPr>
        <w:tab/>
        <w:t>_________________</w:t>
      </w:r>
    </w:p>
    <w:p w:rsidR="001D5549" w:rsidRDefault="001D5549">
      <w:pPr>
        <w:rPr>
          <w:sz w:val="28"/>
          <w:szCs w:val="28"/>
          <w:lang w:val="uk-UA"/>
        </w:rPr>
      </w:pPr>
    </w:p>
    <w:p w:rsidR="001D5549" w:rsidRDefault="001D5549" w:rsidP="000D29BE">
      <w:pPr>
        <w:rPr>
          <w:rStyle w:val="apple-converted-space"/>
          <w:sz w:val="28"/>
          <w:szCs w:val="28"/>
          <w:lang w:val="uk-UA"/>
        </w:rPr>
      </w:pPr>
    </w:p>
    <w:p w:rsidR="001D5549" w:rsidRPr="008E6A99" w:rsidRDefault="001D5549" w:rsidP="000D29BE">
      <w:pPr>
        <w:ind w:left="4536"/>
        <w:rPr>
          <w:rStyle w:val="apple-converted-space"/>
          <w:sz w:val="28"/>
          <w:szCs w:val="28"/>
          <w:lang w:val="uk-UA"/>
        </w:rPr>
      </w:pPr>
      <w:r w:rsidRPr="008E6A99">
        <w:rPr>
          <w:rStyle w:val="apple-converted-space"/>
          <w:sz w:val="28"/>
          <w:szCs w:val="28"/>
          <w:lang w:val="uk-UA"/>
        </w:rPr>
        <w:t>Додаток 1</w:t>
      </w:r>
    </w:p>
    <w:p w:rsidR="001D5549" w:rsidRPr="008E6A99" w:rsidRDefault="001D5549" w:rsidP="006A0ABF">
      <w:pPr>
        <w:ind w:left="4536"/>
        <w:jc w:val="both"/>
        <w:rPr>
          <w:sz w:val="28"/>
          <w:szCs w:val="28"/>
          <w:lang w:val="uk-UA"/>
        </w:rPr>
      </w:pPr>
      <w:r w:rsidRPr="008E6A99">
        <w:rPr>
          <w:rStyle w:val="apple-converted-space"/>
          <w:sz w:val="28"/>
          <w:szCs w:val="28"/>
          <w:lang w:val="uk-UA"/>
        </w:rPr>
        <w:t xml:space="preserve">до </w:t>
      </w:r>
      <w:r w:rsidRPr="008E6A99">
        <w:rPr>
          <w:sz w:val="28"/>
          <w:szCs w:val="28"/>
          <w:lang w:val="uk-UA"/>
        </w:rPr>
        <w:t xml:space="preserve">Порядку відведення місць для розміщення засобів пересувної дрібнороздрібної торговельної мережі та сфери послуг на території Олександрівської селищної ради                                         </w:t>
      </w:r>
    </w:p>
    <w:p w:rsidR="001D5549" w:rsidRPr="0093148C" w:rsidRDefault="001D5549" w:rsidP="006A0ABF">
      <w:pPr>
        <w:ind w:left="4536"/>
        <w:jc w:val="both"/>
        <w:rPr>
          <w:color w:val="FF0000"/>
          <w:lang w:val="uk-UA"/>
        </w:rPr>
      </w:pPr>
    </w:p>
    <w:p w:rsidR="001D5549" w:rsidRPr="009E2D41" w:rsidRDefault="001D5549" w:rsidP="003568D9">
      <w:pPr>
        <w:ind w:left="4536"/>
        <w:jc w:val="both"/>
        <w:rPr>
          <w:lang w:val="uk-UA"/>
        </w:rPr>
      </w:pPr>
      <w:r w:rsidRPr="009E2D41">
        <w:rPr>
          <w:lang w:val="uk-UA"/>
        </w:rPr>
        <w:t>Олександрівському селищному голові</w:t>
      </w:r>
    </w:p>
    <w:p w:rsidR="001D5549" w:rsidRPr="009E2D41" w:rsidRDefault="001D5549" w:rsidP="006A0ABF">
      <w:pPr>
        <w:ind w:left="4536"/>
        <w:jc w:val="both"/>
        <w:rPr>
          <w:lang w:val="uk-UA"/>
        </w:rPr>
      </w:pPr>
      <w:r w:rsidRPr="009E2D41">
        <w:rPr>
          <w:lang w:val="uk-UA"/>
        </w:rPr>
        <w:t>_________________________</w:t>
      </w:r>
    </w:p>
    <w:p w:rsidR="001D5549" w:rsidRPr="009E2D41" w:rsidRDefault="001D5549" w:rsidP="006A0ABF">
      <w:pPr>
        <w:rPr>
          <w:lang w:val="uk-UA"/>
        </w:rPr>
      </w:pPr>
      <w:r w:rsidRPr="009E2D41">
        <w:rPr>
          <w:sz w:val="28"/>
          <w:szCs w:val="28"/>
          <w:lang w:val="uk-UA"/>
        </w:rPr>
        <w:t xml:space="preserve">                                                         </w:t>
      </w:r>
      <w:r w:rsidRPr="009E2D41">
        <w:rPr>
          <w:lang w:val="uk-UA"/>
        </w:rPr>
        <w:t xml:space="preserve">                                                                                                      </w:t>
      </w:r>
    </w:p>
    <w:p w:rsidR="001D5549" w:rsidRPr="009E2D41" w:rsidRDefault="001D5549" w:rsidP="006A0ABF">
      <w:pPr>
        <w:jc w:val="center"/>
        <w:rPr>
          <w:sz w:val="28"/>
          <w:szCs w:val="28"/>
          <w:lang w:val="uk-UA"/>
        </w:rPr>
      </w:pPr>
      <w:r w:rsidRPr="009E2D41">
        <w:rPr>
          <w:sz w:val="28"/>
          <w:szCs w:val="28"/>
          <w:lang w:val="uk-UA"/>
        </w:rPr>
        <w:t>ЗАЯВА</w:t>
      </w:r>
    </w:p>
    <w:p w:rsidR="001D5549" w:rsidRPr="009E2D41" w:rsidRDefault="001D5549" w:rsidP="006A0ABF">
      <w:pPr>
        <w:jc w:val="center"/>
        <w:rPr>
          <w:sz w:val="28"/>
          <w:szCs w:val="28"/>
          <w:lang w:val="uk-UA"/>
        </w:rPr>
      </w:pPr>
      <w:r w:rsidRPr="009E2D41">
        <w:rPr>
          <w:sz w:val="28"/>
          <w:szCs w:val="28"/>
          <w:lang w:val="uk-UA"/>
        </w:rPr>
        <w:t>про розміщення засобу пересувної мережі на території Олександрівської селищної ради</w:t>
      </w:r>
    </w:p>
    <w:p w:rsidR="001D5549" w:rsidRPr="00363838" w:rsidRDefault="001D5549" w:rsidP="006A0ABF">
      <w:pPr>
        <w:jc w:val="center"/>
        <w:rPr>
          <w:sz w:val="16"/>
          <w:szCs w:val="16"/>
          <w:vertAlign w:val="superscript"/>
          <w:lang w:val="uk-UA"/>
        </w:rPr>
      </w:pPr>
    </w:p>
    <w:p w:rsidR="001D5549" w:rsidRPr="00E56DCD" w:rsidRDefault="001D5549" w:rsidP="008E6A99">
      <w:pPr>
        <w:shd w:val="clear" w:color="auto" w:fill="FFFFFF"/>
        <w:spacing w:line="274" w:lineRule="exact"/>
        <w:jc w:val="both"/>
        <w:rPr>
          <w:sz w:val="26"/>
          <w:szCs w:val="26"/>
        </w:rPr>
      </w:pPr>
      <w:r w:rsidRPr="00E56DCD">
        <w:rPr>
          <w:sz w:val="26"/>
          <w:szCs w:val="26"/>
          <w:lang w:val="uk-UA"/>
        </w:rPr>
        <w:t xml:space="preserve">Вид </w:t>
      </w:r>
      <w:r>
        <w:rPr>
          <w:sz w:val="26"/>
          <w:szCs w:val="26"/>
          <w:lang w:val="uk-UA"/>
        </w:rPr>
        <w:t>діяльності</w:t>
      </w:r>
      <w:r w:rsidRPr="00E56DCD">
        <w:rPr>
          <w:sz w:val="26"/>
          <w:szCs w:val="26"/>
          <w:lang w:val="uk-UA"/>
        </w:rPr>
        <w:t>: виносна / виїзна торгівля</w:t>
      </w:r>
    </w:p>
    <w:p w:rsidR="001D5549" w:rsidRDefault="001D5549" w:rsidP="008E6A99">
      <w:pPr>
        <w:shd w:val="clear" w:color="auto" w:fill="FFFFFF"/>
      </w:pPr>
      <w:r>
        <w:rPr>
          <w:spacing w:val="-1"/>
          <w:lang w:val="uk-UA"/>
        </w:rPr>
        <w:t xml:space="preserve">                            (потрібне підкреслити)</w:t>
      </w:r>
    </w:p>
    <w:p w:rsidR="001D5549" w:rsidRPr="00E56DCD" w:rsidRDefault="001D5549" w:rsidP="008E6A99">
      <w:pPr>
        <w:jc w:val="both"/>
        <w:rPr>
          <w:i/>
          <w:sz w:val="16"/>
          <w:szCs w:val="16"/>
        </w:rPr>
      </w:pPr>
    </w:p>
    <w:p w:rsidR="001D5549" w:rsidRPr="000A7E8E" w:rsidRDefault="001D5549" w:rsidP="008E6A99">
      <w:pPr>
        <w:jc w:val="both"/>
        <w:rPr>
          <w:sz w:val="26"/>
          <w:szCs w:val="26"/>
          <w:lang w:val="uk-UA"/>
        </w:rPr>
      </w:pPr>
      <w:r w:rsidRPr="000A7E8E">
        <w:rPr>
          <w:sz w:val="26"/>
          <w:szCs w:val="26"/>
          <w:lang w:val="uk-UA"/>
        </w:rPr>
        <w:t>на період з «____» _____________ 20___ по «____» _____________ 20___</w:t>
      </w:r>
    </w:p>
    <w:p w:rsidR="001D5549" w:rsidRPr="00E56DCD" w:rsidRDefault="001D5549" w:rsidP="008E6A99">
      <w:pPr>
        <w:jc w:val="both"/>
        <w:rPr>
          <w:sz w:val="16"/>
          <w:szCs w:val="16"/>
          <w:lang w:val="uk-UA"/>
        </w:rPr>
      </w:pPr>
    </w:p>
    <w:p w:rsidR="001D5549" w:rsidRPr="0052304D" w:rsidRDefault="001D5549" w:rsidP="008E6A99">
      <w:pPr>
        <w:jc w:val="both"/>
        <w:rPr>
          <w:sz w:val="28"/>
          <w:szCs w:val="28"/>
          <w:lang w:val="uk-UA"/>
        </w:rPr>
      </w:pPr>
      <w:r w:rsidRPr="000A7E8E">
        <w:rPr>
          <w:sz w:val="26"/>
          <w:szCs w:val="26"/>
          <w:lang w:val="uk-UA"/>
        </w:rPr>
        <w:t>суб’єкту господарювання</w:t>
      </w:r>
      <w:r w:rsidRPr="0052304D">
        <w:rPr>
          <w:sz w:val="28"/>
          <w:szCs w:val="28"/>
          <w:lang w:val="uk-UA"/>
        </w:rPr>
        <w:t>_____________________________________________</w:t>
      </w:r>
    </w:p>
    <w:p w:rsidR="001D5549" w:rsidRPr="00CC13C6" w:rsidRDefault="001D5549" w:rsidP="008E6A99">
      <w:pPr>
        <w:pBdr>
          <w:bottom w:val="single" w:sz="4" w:space="0" w:color="auto"/>
        </w:pBdr>
        <w:jc w:val="center"/>
        <w:rPr>
          <w:i/>
          <w:lang w:val="uk-UA"/>
        </w:rPr>
      </w:pPr>
      <w:r w:rsidRPr="00CC13C6">
        <w:rPr>
          <w:i/>
          <w:lang w:val="uk-UA"/>
        </w:rPr>
        <w:t xml:space="preserve">                                      (</w:t>
      </w:r>
      <w:r>
        <w:rPr>
          <w:i/>
          <w:lang w:val="uk-UA"/>
        </w:rPr>
        <w:t xml:space="preserve">ПІБ керівника, </w:t>
      </w:r>
      <w:r w:rsidRPr="00CC13C6">
        <w:rPr>
          <w:i/>
          <w:lang w:val="uk-UA"/>
        </w:rPr>
        <w:t>назва юридичної особи</w:t>
      </w:r>
      <w:r>
        <w:rPr>
          <w:i/>
          <w:lang w:val="uk-UA"/>
        </w:rPr>
        <w:t xml:space="preserve">, </w:t>
      </w:r>
      <w:r w:rsidRPr="00CC13C6">
        <w:rPr>
          <w:i/>
          <w:lang w:val="uk-UA"/>
        </w:rPr>
        <w:t>місцезнаходження</w:t>
      </w:r>
      <w:r>
        <w:rPr>
          <w:i/>
          <w:lang w:val="uk-UA"/>
        </w:rPr>
        <w:t xml:space="preserve">, </w:t>
      </w:r>
    </w:p>
    <w:p w:rsidR="001D5549" w:rsidRPr="00865477" w:rsidRDefault="001D5549" w:rsidP="008E6A99">
      <w:pPr>
        <w:pBdr>
          <w:bottom w:val="single" w:sz="4" w:space="0" w:color="auto"/>
        </w:pBdr>
        <w:jc w:val="both"/>
        <w:rPr>
          <w:sz w:val="26"/>
          <w:szCs w:val="26"/>
          <w:lang w:val="uk-UA"/>
        </w:rPr>
      </w:pPr>
      <w:r w:rsidRPr="00865477">
        <w:rPr>
          <w:sz w:val="26"/>
          <w:szCs w:val="26"/>
          <w:lang w:val="uk-UA"/>
        </w:rPr>
        <w:t>_____________________________________________________________________</w:t>
      </w:r>
      <w:r>
        <w:rPr>
          <w:sz w:val="26"/>
          <w:szCs w:val="26"/>
          <w:lang w:val="uk-UA"/>
        </w:rPr>
        <w:t>_____</w:t>
      </w:r>
    </w:p>
    <w:p w:rsidR="001D5549" w:rsidRPr="00CC13C6" w:rsidRDefault="001D5549" w:rsidP="008E6A99">
      <w:pPr>
        <w:pBdr>
          <w:bottom w:val="single" w:sz="4" w:space="0" w:color="auto"/>
        </w:pBdr>
        <w:jc w:val="center"/>
        <w:rPr>
          <w:i/>
          <w:lang w:val="uk-UA"/>
        </w:rPr>
      </w:pPr>
      <w:r>
        <w:rPr>
          <w:i/>
          <w:lang w:val="uk-UA"/>
        </w:rPr>
        <w:t>контактний номер телефону/</w:t>
      </w:r>
      <w:r w:rsidRPr="00CC13C6">
        <w:rPr>
          <w:i/>
          <w:lang w:val="uk-UA"/>
        </w:rPr>
        <w:t xml:space="preserve">ПІБ фізичної особи - підприємця, місце проживання, </w:t>
      </w:r>
    </w:p>
    <w:p w:rsidR="001D5549" w:rsidRPr="00865477" w:rsidRDefault="001D5549" w:rsidP="008E6A99">
      <w:pPr>
        <w:pBdr>
          <w:bottom w:val="single" w:sz="4" w:space="0" w:color="auto"/>
        </w:pBdr>
        <w:jc w:val="both"/>
        <w:rPr>
          <w:sz w:val="22"/>
          <w:szCs w:val="26"/>
          <w:lang w:val="uk-UA"/>
        </w:rPr>
      </w:pPr>
    </w:p>
    <w:p w:rsidR="001D5549" w:rsidRDefault="001D5549" w:rsidP="008E6A99">
      <w:pPr>
        <w:jc w:val="center"/>
        <w:rPr>
          <w:i/>
          <w:lang w:val="uk-UA"/>
        </w:rPr>
      </w:pPr>
      <w:r>
        <w:rPr>
          <w:i/>
          <w:lang w:val="uk-UA"/>
        </w:rPr>
        <w:t xml:space="preserve">контактний </w:t>
      </w:r>
      <w:r w:rsidRPr="00CC13C6">
        <w:rPr>
          <w:i/>
          <w:lang w:val="uk-UA"/>
        </w:rPr>
        <w:t>номер телефону</w:t>
      </w:r>
      <w:r>
        <w:rPr>
          <w:i/>
          <w:lang w:val="uk-UA"/>
        </w:rPr>
        <w:t>)</w:t>
      </w:r>
    </w:p>
    <w:p w:rsidR="001D5549" w:rsidRPr="00865477" w:rsidRDefault="001D5549" w:rsidP="008E6A99">
      <w:pPr>
        <w:jc w:val="both"/>
        <w:rPr>
          <w:szCs w:val="26"/>
          <w:lang w:val="uk-UA"/>
        </w:rPr>
      </w:pPr>
      <w:r w:rsidRPr="000A7E8E">
        <w:rPr>
          <w:sz w:val="26"/>
          <w:szCs w:val="26"/>
          <w:lang w:val="uk-UA"/>
        </w:rPr>
        <w:t>Місце здійснення діяльності (адреса)</w:t>
      </w:r>
      <w:r w:rsidRPr="00865477">
        <w:rPr>
          <w:szCs w:val="26"/>
          <w:lang w:val="uk-UA"/>
        </w:rPr>
        <w:t xml:space="preserve"> __________</w:t>
      </w:r>
      <w:r>
        <w:rPr>
          <w:szCs w:val="26"/>
          <w:lang w:val="uk-UA"/>
        </w:rPr>
        <w:t>__</w:t>
      </w:r>
      <w:r w:rsidRPr="00865477">
        <w:rPr>
          <w:szCs w:val="26"/>
          <w:lang w:val="uk-UA"/>
        </w:rPr>
        <w:t>___________________________</w:t>
      </w:r>
      <w:r>
        <w:rPr>
          <w:szCs w:val="26"/>
          <w:lang w:val="uk-UA"/>
        </w:rPr>
        <w:t>______</w:t>
      </w:r>
    </w:p>
    <w:p w:rsidR="001D5549" w:rsidRPr="00E56DCD" w:rsidRDefault="001D5549" w:rsidP="008E6A99">
      <w:pPr>
        <w:jc w:val="both"/>
        <w:rPr>
          <w:szCs w:val="26"/>
          <w:lang w:val="uk-UA"/>
        </w:rPr>
      </w:pPr>
      <w:r>
        <w:rPr>
          <w:szCs w:val="26"/>
          <w:lang w:val="uk-UA"/>
        </w:rPr>
        <w:t>________________________________________________________________________________</w:t>
      </w:r>
    </w:p>
    <w:p w:rsidR="001D5549" w:rsidRPr="00E56DCD" w:rsidRDefault="001D5549" w:rsidP="008E6A99">
      <w:pPr>
        <w:jc w:val="both"/>
        <w:rPr>
          <w:sz w:val="16"/>
          <w:szCs w:val="16"/>
          <w:lang w:val="uk-UA"/>
        </w:rPr>
      </w:pPr>
    </w:p>
    <w:p w:rsidR="001D5549" w:rsidRDefault="001D5549" w:rsidP="00FE7992">
      <w:pPr>
        <w:rPr>
          <w:sz w:val="26"/>
          <w:szCs w:val="26"/>
          <w:lang w:val="uk-UA"/>
        </w:rPr>
      </w:pPr>
      <w:r>
        <w:rPr>
          <w:sz w:val="26"/>
          <w:szCs w:val="26"/>
          <w:lang w:val="uk-UA"/>
        </w:rPr>
        <w:t xml:space="preserve">Режим роботи: </w:t>
      </w:r>
      <w:r w:rsidRPr="00FE7992">
        <w:rPr>
          <w:sz w:val="26"/>
          <w:szCs w:val="26"/>
        </w:rPr>
        <w:t xml:space="preserve"> з  ______</w:t>
      </w:r>
      <w:r>
        <w:rPr>
          <w:sz w:val="26"/>
          <w:szCs w:val="26"/>
        </w:rPr>
        <w:t xml:space="preserve">год. </w:t>
      </w:r>
      <w:r>
        <w:rPr>
          <w:sz w:val="26"/>
          <w:szCs w:val="26"/>
          <w:lang w:val="uk-UA"/>
        </w:rPr>
        <w:t>д</w:t>
      </w:r>
      <w:r>
        <w:rPr>
          <w:sz w:val="26"/>
          <w:szCs w:val="26"/>
        </w:rPr>
        <w:t>о</w:t>
      </w:r>
      <w:r>
        <w:rPr>
          <w:sz w:val="26"/>
          <w:szCs w:val="26"/>
          <w:lang w:val="uk-UA"/>
        </w:rPr>
        <w:t xml:space="preserve"> </w:t>
      </w:r>
      <w:r>
        <w:rPr>
          <w:sz w:val="26"/>
          <w:szCs w:val="26"/>
        </w:rPr>
        <w:t>______год.</w:t>
      </w:r>
      <w:r>
        <w:rPr>
          <w:sz w:val="26"/>
          <w:szCs w:val="26"/>
          <w:lang w:val="uk-UA"/>
        </w:rPr>
        <w:t xml:space="preserve">      перерва _____________              </w:t>
      </w:r>
    </w:p>
    <w:p w:rsidR="001D5549" w:rsidRDefault="001D5549" w:rsidP="00FE7992">
      <w:pPr>
        <w:rPr>
          <w:sz w:val="26"/>
          <w:szCs w:val="26"/>
          <w:lang w:val="uk-UA"/>
        </w:rPr>
      </w:pPr>
    </w:p>
    <w:p w:rsidR="001D5549" w:rsidRPr="000A7E8E" w:rsidRDefault="001D5549" w:rsidP="00A65ABF">
      <w:pPr>
        <w:rPr>
          <w:sz w:val="26"/>
          <w:szCs w:val="26"/>
          <w:lang w:val="uk-UA"/>
        </w:rPr>
      </w:pPr>
      <w:r>
        <w:rPr>
          <w:sz w:val="26"/>
          <w:szCs w:val="26"/>
          <w:lang w:val="uk-UA"/>
        </w:rPr>
        <w:t xml:space="preserve">вихідні дні _________________ </w:t>
      </w:r>
      <w:r w:rsidRPr="000A7E8E">
        <w:rPr>
          <w:sz w:val="26"/>
          <w:szCs w:val="26"/>
          <w:lang w:val="uk-UA"/>
        </w:rPr>
        <w:t>Тип об’</w:t>
      </w:r>
      <w:r>
        <w:rPr>
          <w:sz w:val="26"/>
          <w:szCs w:val="26"/>
          <w:lang w:val="uk-UA"/>
        </w:rPr>
        <w:t>єкта ____________________________________</w:t>
      </w:r>
    </w:p>
    <w:p w:rsidR="001D5549" w:rsidRPr="00E56DCD" w:rsidRDefault="001D5549" w:rsidP="008E6A99">
      <w:pPr>
        <w:jc w:val="both"/>
        <w:rPr>
          <w:sz w:val="16"/>
          <w:szCs w:val="16"/>
          <w:lang w:val="uk-UA"/>
        </w:rPr>
      </w:pPr>
    </w:p>
    <w:p w:rsidR="001D5549" w:rsidRPr="000A7E8E" w:rsidRDefault="001D5549" w:rsidP="003A23CD">
      <w:pPr>
        <w:tabs>
          <w:tab w:val="left" w:pos="6615"/>
        </w:tabs>
        <w:jc w:val="both"/>
        <w:rPr>
          <w:sz w:val="26"/>
          <w:szCs w:val="26"/>
          <w:lang w:val="uk-UA"/>
        </w:rPr>
      </w:pPr>
      <w:r w:rsidRPr="000A7E8E">
        <w:rPr>
          <w:sz w:val="26"/>
          <w:szCs w:val="26"/>
          <w:lang w:val="uk-UA"/>
        </w:rPr>
        <w:t>Загальна площа</w:t>
      </w:r>
      <w:r>
        <w:rPr>
          <w:sz w:val="26"/>
          <w:szCs w:val="26"/>
          <w:lang w:val="uk-UA"/>
        </w:rPr>
        <w:t xml:space="preserve"> необхідна для розміщення </w:t>
      </w:r>
      <w:r w:rsidRPr="000A7E8E">
        <w:rPr>
          <w:sz w:val="26"/>
          <w:szCs w:val="26"/>
          <w:lang w:val="uk-UA"/>
        </w:rPr>
        <w:t xml:space="preserve"> _____ м. </w:t>
      </w:r>
      <w:r>
        <w:rPr>
          <w:sz w:val="26"/>
          <w:szCs w:val="26"/>
          <w:lang w:val="uk-UA"/>
        </w:rPr>
        <w:t xml:space="preserve">кв  та  площа об’єкта </w:t>
      </w:r>
      <w:r w:rsidRPr="000A7E8E">
        <w:rPr>
          <w:sz w:val="26"/>
          <w:szCs w:val="26"/>
          <w:lang w:val="uk-UA"/>
        </w:rPr>
        <w:t>_____ м. кв</w:t>
      </w:r>
    </w:p>
    <w:p w:rsidR="001D5549" w:rsidRPr="00E56DCD" w:rsidRDefault="001D5549" w:rsidP="008E6A99">
      <w:pPr>
        <w:jc w:val="both"/>
        <w:rPr>
          <w:sz w:val="16"/>
          <w:szCs w:val="16"/>
          <w:lang w:val="uk-UA"/>
        </w:rPr>
      </w:pPr>
    </w:p>
    <w:p w:rsidR="001D5549" w:rsidRDefault="001D5549" w:rsidP="008E6A99">
      <w:pPr>
        <w:jc w:val="both"/>
        <w:rPr>
          <w:sz w:val="26"/>
          <w:szCs w:val="26"/>
          <w:lang w:val="uk-UA"/>
        </w:rPr>
      </w:pPr>
      <w:r w:rsidRPr="00FE7992">
        <w:rPr>
          <w:sz w:val="26"/>
          <w:szCs w:val="26"/>
          <w:lang w:val="uk-UA"/>
        </w:rPr>
        <w:t>Спеціалізація, асортимент товару, послуг</w:t>
      </w:r>
      <w:r w:rsidRPr="00FE7992">
        <w:rPr>
          <w:sz w:val="26"/>
          <w:szCs w:val="26"/>
        </w:rPr>
        <w:t>:</w:t>
      </w:r>
      <w:r>
        <w:t xml:space="preserve"> </w:t>
      </w:r>
      <w:r>
        <w:rPr>
          <w:sz w:val="26"/>
          <w:szCs w:val="26"/>
          <w:lang w:val="uk-UA"/>
        </w:rPr>
        <w:t>________________________________</w:t>
      </w:r>
    </w:p>
    <w:p w:rsidR="001D5549" w:rsidRDefault="001D5549" w:rsidP="008E6A99">
      <w:pPr>
        <w:jc w:val="both"/>
        <w:rPr>
          <w:sz w:val="26"/>
          <w:szCs w:val="26"/>
          <w:lang w:val="uk-UA"/>
        </w:rPr>
      </w:pPr>
      <w:r>
        <w:rPr>
          <w:sz w:val="26"/>
          <w:szCs w:val="26"/>
          <w:lang w:val="uk-UA"/>
        </w:rPr>
        <w:t>_______________________________________________________________________</w:t>
      </w:r>
    </w:p>
    <w:p w:rsidR="001D5549" w:rsidRPr="00C35DFA" w:rsidRDefault="001D5549" w:rsidP="008E6A99">
      <w:pPr>
        <w:jc w:val="center"/>
        <w:rPr>
          <w:i/>
          <w:lang w:val="uk-UA"/>
        </w:rPr>
      </w:pPr>
      <w:r w:rsidRPr="00C35DFA">
        <w:rPr>
          <w:i/>
          <w:lang w:val="uk-UA"/>
        </w:rPr>
        <w:t>(найменування товару)</w:t>
      </w:r>
    </w:p>
    <w:p w:rsidR="001D5549" w:rsidRPr="00FE7992" w:rsidRDefault="001D5549" w:rsidP="008E6A99">
      <w:pPr>
        <w:jc w:val="both"/>
        <w:rPr>
          <w:i/>
          <w:sz w:val="26"/>
          <w:szCs w:val="26"/>
          <w:lang w:val="uk-UA"/>
        </w:rPr>
      </w:pPr>
      <w:r w:rsidRPr="00FE7992">
        <w:rPr>
          <w:i/>
          <w:sz w:val="26"/>
          <w:szCs w:val="26"/>
          <w:lang w:val="uk-UA"/>
        </w:rPr>
        <w:t>Документи, що додаються до заяви:</w:t>
      </w:r>
    </w:p>
    <w:p w:rsidR="001D5549" w:rsidRPr="00865477" w:rsidRDefault="001D5549" w:rsidP="008E6A99">
      <w:pPr>
        <w:jc w:val="both"/>
        <w:rPr>
          <w:lang w:val="uk-UA"/>
        </w:rPr>
      </w:pPr>
      <w:r w:rsidRPr="00865477">
        <w:rPr>
          <w:lang w:val="uk-UA"/>
        </w:rPr>
        <w:t>_____________________________________________________________________________________________________________________________________________________</w:t>
      </w:r>
      <w:r>
        <w:rPr>
          <w:lang w:val="uk-UA"/>
        </w:rPr>
        <w:t>___________</w:t>
      </w:r>
    </w:p>
    <w:p w:rsidR="001D5549" w:rsidRDefault="001D5549" w:rsidP="008E6A99">
      <w:pPr>
        <w:jc w:val="both"/>
        <w:rPr>
          <w:lang w:val="uk-UA"/>
        </w:rPr>
      </w:pPr>
    </w:p>
    <w:p w:rsidR="001D5549" w:rsidRDefault="001D5549" w:rsidP="008E6A99">
      <w:pPr>
        <w:jc w:val="both"/>
        <w:rPr>
          <w:i/>
          <w:lang w:val="uk-UA"/>
        </w:rPr>
      </w:pPr>
      <w:r w:rsidRPr="009C5813">
        <w:rPr>
          <w:i/>
          <w:lang w:val="uk-UA"/>
        </w:rPr>
        <w:t xml:space="preserve">* </w:t>
      </w:r>
      <w:r w:rsidRPr="00E56DCD">
        <w:rPr>
          <w:i/>
          <w:lang w:val="uk-UA"/>
        </w:rPr>
        <w:t xml:space="preserve">Цією заявою підтверджую відповідність розміщення та функціонування об’єкту вимогам чинного законодавства та зобов’язуюсь підтримувати громадський порядок під час </w:t>
      </w:r>
      <w:r>
        <w:rPr>
          <w:i/>
          <w:lang w:val="uk-UA"/>
        </w:rPr>
        <w:t xml:space="preserve">його </w:t>
      </w:r>
      <w:r w:rsidRPr="00E56DCD">
        <w:rPr>
          <w:i/>
          <w:lang w:val="uk-UA"/>
        </w:rPr>
        <w:t xml:space="preserve">роботи, дотримуватися </w:t>
      </w:r>
      <w:r>
        <w:rPr>
          <w:i/>
          <w:lang w:val="uk-UA"/>
        </w:rPr>
        <w:t xml:space="preserve">будівельних, санітарних, протипожежних норм </w:t>
      </w:r>
      <w:r w:rsidRPr="00E56DCD">
        <w:rPr>
          <w:i/>
          <w:lang w:val="uk-UA"/>
        </w:rPr>
        <w:t>та</w:t>
      </w:r>
      <w:r>
        <w:rPr>
          <w:i/>
          <w:lang w:val="uk-UA"/>
        </w:rPr>
        <w:t xml:space="preserve"> вимог</w:t>
      </w:r>
      <w:r w:rsidRPr="00E56DCD">
        <w:rPr>
          <w:i/>
          <w:lang w:val="uk-UA"/>
        </w:rPr>
        <w:t xml:space="preserve"> чинного законодавства України </w:t>
      </w:r>
      <w:r>
        <w:rPr>
          <w:i/>
          <w:lang w:val="uk-UA"/>
        </w:rPr>
        <w:t xml:space="preserve">      </w:t>
      </w:r>
    </w:p>
    <w:p w:rsidR="001D5549" w:rsidRPr="003568D9" w:rsidRDefault="001D5549" w:rsidP="008E6A99">
      <w:pPr>
        <w:jc w:val="both"/>
        <w:rPr>
          <w:i/>
          <w:lang w:val="uk-UA"/>
        </w:rPr>
      </w:pPr>
      <w:r>
        <w:rPr>
          <w:i/>
          <w:lang w:val="uk-UA"/>
        </w:rPr>
        <w:t xml:space="preserve">      </w:t>
      </w:r>
      <w:r w:rsidRPr="00E56DCD">
        <w:rPr>
          <w:i/>
          <w:lang w:val="uk-UA"/>
        </w:rPr>
        <w:t>Про відповідальність за надання в заяві недостовірних даних попереджений</w:t>
      </w:r>
      <w:r w:rsidRPr="003568D9">
        <w:rPr>
          <w:i/>
          <w:lang w:val="uk-UA"/>
        </w:rPr>
        <w:t>.</w:t>
      </w:r>
    </w:p>
    <w:p w:rsidR="001D5549" w:rsidRDefault="001D5549" w:rsidP="008E6A99">
      <w:pPr>
        <w:jc w:val="both"/>
        <w:rPr>
          <w:szCs w:val="26"/>
          <w:lang w:val="uk-UA"/>
        </w:rPr>
      </w:pPr>
    </w:p>
    <w:p w:rsidR="001D5549" w:rsidRPr="00865477" w:rsidRDefault="001D5549" w:rsidP="008E6A99">
      <w:pPr>
        <w:jc w:val="both"/>
        <w:rPr>
          <w:lang w:val="uk-UA"/>
        </w:rPr>
      </w:pPr>
    </w:p>
    <w:p w:rsidR="001D5549" w:rsidRDefault="001D5549" w:rsidP="008E6A99">
      <w:pPr>
        <w:jc w:val="both"/>
        <w:rPr>
          <w:lang w:val="uk-UA"/>
        </w:rPr>
      </w:pPr>
    </w:p>
    <w:p w:rsidR="001D5549" w:rsidRDefault="001D5549" w:rsidP="008E6A99">
      <w:pPr>
        <w:jc w:val="both"/>
        <w:rPr>
          <w:lang w:val="uk-UA"/>
        </w:rPr>
      </w:pPr>
      <w:r w:rsidRPr="00865477">
        <w:rPr>
          <w:lang w:val="uk-UA"/>
        </w:rPr>
        <w:t>«____» ____________ 20 __ р.</w:t>
      </w:r>
      <w:r>
        <w:rPr>
          <w:lang w:val="uk-UA"/>
        </w:rPr>
        <w:t xml:space="preserve">            _________________                  / _________________/</w:t>
      </w:r>
    </w:p>
    <w:p w:rsidR="001D5549" w:rsidRDefault="001D5549" w:rsidP="008E6A99">
      <w:pPr>
        <w:jc w:val="both"/>
        <w:rPr>
          <w:i/>
          <w:lang w:val="uk-UA"/>
        </w:rPr>
      </w:pPr>
      <w:r>
        <w:rPr>
          <w:lang w:val="uk-UA"/>
        </w:rPr>
        <w:tab/>
      </w:r>
      <w:r>
        <w:rPr>
          <w:lang w:val="uk-UA"/>
        </w:rPr>
        <w:tab/>
      </w:r>
      <w:r>
        <w:rPr>
          <w:lang w:val="uk-UA"/>
        </w:rPr>
        <w:tab/>
      </w:r>
      <w:r>
        <w:rPr>
          <w:lang w:val="uk-UA"/>
        </w:rPr>
        <w:tab/>
      </w:r>
      <w:r>
        <w:rPr>
          <w:lang w:val="uk-UA"/>
        </w:rPr>
        <w:tab/>
        <w:t xml:space="preserve">          </w:t>
      </w:r>
      <w:r w:rsidRPr="00F540C9">
        <w:rPr>
          <w:lang w:val="uk-UA"/>
        </w:rPr>
        <w:t>(</w:t>
      </w:r>
      <w:r w:rsidRPr="00F540C9">
        <w:rPr>
          <w:i/>
          <w:lang w:val="uk-UA"/>
        </w:rPr>
        <w:t>підпис)</w:t>
      </w:r>
      <w:r w:rsidRPr="00F540C9">
        <w:rPr>
          <w:i/>
          <w:lang w:val="uk-UA"/>
        </w:rPr>
        <w:tab/>
        <w:t xml:space="preserve">                                   (прізвище, ініціали)</w:t>
      </w:r>
    </w:p>
    <w:p w:rsidR="001D5549" w:rsidRDefault="001D5549" w:rsidP="00F540C9">
      <w:pPr>
        <w:ind w:left="4536"/>
        <w:rPr>
          <w:rStyle w:val="apple-converted-space"/>
          <w:sz w:val="28"/>
          <w:szCs w:val="28"/>
          <w:lang w:val="uk-UA"/>
        </w:rPr>
      </w:pPr>
    </w:p>
    <w:p w:rsidR="001D5549" w:rsidRDefault="001D5549" w:rsidP="00FE7992">
      <w:pPr>
        <w:pStyle w:val="24"/>
        <w:shd w:val="clear" w:color="auto" w:fill="auto"/>
        <w:spacing w:before="0" w:after="0" w:line="240" w:lineRule="auto"/>
        <w:ind w:left="5280"/>
        <w:rPr>
          <w:lang w:val="uk-UA"/>
        </w:rPr>
      </w:pPr>
    </w:p>
    <w:p w:rsidR="001D5549" w:rsidRDefault="001D5549" w:rsidP="00FE7992">
      <w:pPr>
        <w:pStyle w:val="24"/>
        <w:shd w:val="clear" w:color="auto" w:fill="auto"/>
        <w:spacing w:before="0" w:after="0" w:line="240" w:lineRule="auto"/>
        <w:ind w:left="5280"/>
        <w:rPr>
          <w:lang w:val="uk-UA"/>
        </w:rPr>
      </w:pPr>
      <w:r>
        <w:rPr>
          <w:lang w:val="uk-UA"/>
        </w:rPr>
        <w:t>Додаток 2</w:t>
      </w:r>
    </w:p>
    <w:p w:rsidR="001D5549" w:rsidRPr="00FE7992" w:rsidRDefault="001D5549" w:rsidP="00FE7992">
      <w:pPr>
        <w:pStyle w:val="24"/>
        <w:shd w:val="clear" w:color="auto" w:fill="auto"/>
        <w:spacing w:before="0" w:after="0" w:line="240" w:lineRule="auto"/>
        <w:ind w:left="5280"/>
        <w:rPr>
          <w:lang w:val="uk-UA"/>
        </w:rPr>
      </w:pPr>
      <w:r>
        <w:rPr>
          <w:lang w:val="uk-UA"/>
        </w:rPr>
        <w:t xml:space="preserve">до рішення виконавчого комітету Олександрівської селищної </w:t>
      </w:r>
      <w:r w:rsidRPr="00FE7992">
        <w:rPr>
          <w:szCs w:val="28"/>
          <w:lang w:val="uk-UA"/>
        </w:rPr>
        <w:t>ради</w:t>
      </w:r>
    </w:p>
    <w:p w:rsidR="001D5549" w:rsidRPr="00FE7992" w:rsidRDefault="001D5549" w:rsidP="00FE7992">
      <w:pPr>
        <w:ind w:left="5280"/>
        <w:rPr>
          <w:rStyle w:val="apple-converted-space"/>
          <w:i/>
          <w:sz w:val="28"/>
          <w:szCs w:val="28"/>
          <w:lang w:val="uk-UA"/>
        </w:rPr>
      </w:pPr>
      <w:r w:rsidRPr="00FE7992">
        <w:rPr>
          <w:sz w:val="28"/>
          <w:szCs w:val="28"/>
          <w:lang w:val="uk-UA"/>
        </w:rPr>
        <w:t>___ _______ 2021 року №_____</w:t>
      </w:r>
    </w:p>
    <w:p w:rsidR="001D5549" w:rsidRDefault="001D5549" w:rsidP="00F540C9">
      <w:pPr>
        <w:shd w:val="clear" w:color="auto" w:fill="FFFFFF"/>
        <w:spacing w:line="322" w:lineRule="exact"/>
        <w:ind w:right="10"/>
        <w:rPr>
          <w:b/>
          <w:bCs/>
          <w:sz w:val="28"/>
          <w:szCs w:val="28"/>
          <w:lang w:val="uk-UA"/>
        </w:rPr>
      </w:pPr>
    </w:p>
    <w:p w:rsidR="001D5549" w:rsidRDefault="001D5549" w:rsidP="00F540C9">
      <w:pPr>
        <w:shd w:val="clear" w:color="auto" w:fill="FFFFFF"/>
        <w:spacing w:line="322" w:lineRule="exact"/>
        <w:jc w:val="center"/>
        <w:rPr>
          <w:b/>
          <w:bCs/>
          <w:sz w:val="28"/>
          <w:szCs w:val="28"/>
          <w:lang w:val="uk-UA"/>
        </w:rPr>
      </w:pPr>
    </w:p>
    <w:p w:rsidR="001D5549" w:rsidRDefault="001D5549" w:rsidP="00F540C9">
      <w:pPr>
        <w:shd w:val="clear" w:color="auto" w:fill="FFFFFF"/>
        <w:spacing w:line="322" w:lineRule="exact"/>
        <w:jc w:val="center"/>
        <w:rPr>
          <w:b/>
          <w:bCs/>
          <w:sz w:val="28"/>
          <w:szCs w:val="28"/>
          <w:lang w:val="uk-UA"/>
        </w:rPr>
      </w:pPr>
      <w:r>
        <w:rPr>
          <w:b/>
          <w:bCs/>
          <w:sz w:val="28"/>
          <w:szCs w:val="28"/>
          <w:lang w:val="uk-UA"/>
        </w:rPr>
        <w:t>ПЕРЕЛІК</w:t>
      </w:r>
    </w:p>
    <w:p w:rsidR="001D5549" w:rsidRPr="00F540C9" w:rsidRDefault="001D5549" w:rsidP="00F540C9">
      <w:pPr>
        <w:shd w:val="clear" w:color="auto" w:fill="FFFFFF"/>
        <w:spacing w:line="322" w:lineRule="exact"/>
        <w:jc w:val="center"/>
        <w:rPr>
          <w:b/>
          <w:sz w:val="28"/>
          <w:szCs w:val="28"/>
          <w:lang w:val="uk-UA"/>
        </w:rPr>
      </w:pPr>
      <w:r>
        <w:rPr>
          <w:b/>
          <w:sz w:val="28"/>
          <w:szCs w:val="28"/>
          <w:lang w:val="uk-UA"/>
        </w:rPr>
        <w:t>місць для</w:t>
      </w:r>
      <w:r w:rsidRPr="00F540C9">
        <w:rPr>
          <w:b/>
          <w:sz w:val="28"/>
          <w:szCs w:val="28"/>
          <w:lang w:val="uk-UA"/>
        </w:rPr>
        <w:t xml:space="preserve"> розміщення засобів пересувної дрібнороздрібної торговельної мережі та сфери послуг </w:t>
      </w:r>
    </w:p>
    <w:p w:rsidR="001D5549" w:rsidRDefault="001D5549" w:rsidP="00F540C9">
      <w:pPr>
        <w:shd w:val="clear" w:color="auto" w:fill="FFFFFF"/>
        <w:tabs>
          <w:tab w:val="left" w:pos="634"/>
        </w:tabs>
        <w:spacing w:line="322" w:lineRule="exact"/>
        <w:ind w:left="350"/>
        <w:rPr>
          <w:sz w:val="28"/>
          <w:szCs w:val="28"/>
          <w:lang w:val="uk-UA"/>
        </w:rPr>
      </w:pPr>
    </w:p>
    <w:p w:rsidR="001D5549" w:rsidRDefault="001D5549" w:rsidP="00FE7992">
      <w:pPr>
        <w:shd w:val="clear" w:color="auto" w:fill="FFFFFF"/>
        <w:tabs>
          <w:tab w:val="left" w:pos="634"/>
        </w:tabs>
        <w:spacing w:line="322" w:lineRule="exact"/>
        <w:ind w:left="350"/>
        <w:jc w:val="both"/>
        <w:rPr>
          <w:sz w:val="28"/>
          <w:szCs w:val="28"/>
          <w:lang w:val="uk-UA"/>
        </w:rPr>
      </w:pPr>
      <w:r>
        <w:rPr>
          <w:sz w:val="28"/>
          <w:szCs w:val="28"/>
          <w:lang w:val="uk-UA"/>
        </w:rPr>
        <w:t>- по вул. Незалежності України, 96, смт Олександрівка, з лівої сторони біля магазину «Соколівські ковбаси»);</w:t>
      </w:r>
      <w:r w:rsidRPr="00F3546D">
        <w:rPr>
          <w:sz w:val="28"/>
          <w:szCs w:val="28"/>
          <w:lang w:val="uk-UA"/>
        </w:rPr>
        <w:t xml:space="preserve"> </w:t>
      </w:r>
    </w:p>
    <w:p w:rsidR="001D5549" w:rsidRDefault="001D5549" w:rsidP="00FE7992">
      <w:pPr>
        <w:shd w:val="clear" w:color="auto" w:fill="FFFFFF"/>
        <w:tabs>
          <w:tab w:val="left" w:pos="634"/>
        </w:tabs>
        <w:spacing w:line="322" w:lineRule="exact"/>
        <w:ind w:left="350"/>
        <w:jc w:val="both"/>
        <w:rPr>
          <w:sz w:val="28"/>
          <w:szCs w:val="28"/>
          <w:lang w:val="uk-UA"/>
        </w:rPr>
      </w:pPr>
    </w:p>
    <w:p w:rsidR="001D5549" w:rsidRDefault="001D5549" w:rsidP="00FE7992">
      <w:pPr>
        <w:shd w:val="clear" w:color="auto" w:fill="FFFFFF"/>
        <w:tabs>
          <w:tab w:val="left" w:pos="634"/>
        </w:tabs>
        <w:spacing w:line="322" w:lineRule="exact"/>
        <w:ind w:left="350"/>
        <w:jc w:val="both"/>
        <w:rPr>
          <w:sz w:val="28"/>
          <w:szCs w:val="28"/>
          <w:lang w:val="uk-UA"/>
        </w:rPr>
      </w:pPr>
      <w:r>
        <w:rPr>
          <w:sz w:val="28"/>
          <w:szCs w:val="28"/>
          <w:lang w:val="uk-UA"/>
        </w:rPr>
        <w:t>- перехрестя вул. Незалежності України та пров. Незалежності України,            смт Олександрівка, за правої сторони за магазином «Аріель».</w:t>
      </w:r>
    </w:p>
    <w:p w:rsidR="001D5549" w:rsidRDefault="001D5549" w:rsidP="00CD7BD3">
      <w:pPr>
        <w:shd w:val="clear" w:color="auto" w:fill="FFFFFF"/>
        <w:tabs>
          <w:tab w:val="left" w:pos="634"/>
        </w:tabs>
        <w:spacing w:line="322" w:lineRule="exact"/>
        <w:jc w:val="both"/>
        <w:rPr>
          <w:sz w:val="28"/>
          <w:szCs w:val="28"/>
          <w:lang w:val="uk-UA"/>
        </w:rPr>
      </w:pPr>
    </w:p>
    <w:p w:rsidR="001D5549" w:rsidRPr="00D97B4F" w:rsidRDefault="001D5549" w:rsidP="00BF7562">
      <w:pPr>
        <w:shd w:val="clear" w:color="auto" w:fill="FFFFFF"/>
        <w:suppressAutoHyphens w:val="0"/>
        <w:ind w:left="352"/>
        <w:jc w:val="both"/>
        <w:rPr>
          <w:sz w:val="28"/>
          <w:lang w:val="uk-UA"/>
        </w:rPr>
      </w:pPr>
      <w:r>
        <w:rPr>
          <w:sz w:val="28"/>
          <w:szCs w:val="28"/>
          <w:lang w:val="uk-UA"/>
        </w:rPr>
        <w:t xml:space="preserve">- по вул. Шевченка, неподалік житлового будинку № 40, смт Олександрівка, через дорогу навпроти комунального некомерційного підприємства «Олександрівський центр первинної медико-санітарної допомоги» </w:t>
      </w:r>
    </w:p>
    <w:p w:rsidR="001D5549" w:rsidRDefault="001D5549" w:rsidP="00FE7992">
      <w:pPr>
        <w:shd w:val="clear" w:color="auto" w:fill="FFFFFF"/>
        <w:spacing w:line="322" w:lineRule="exact"/>
        <w:ind w:left="437" w:firstLine="134"/>
        <w:jc w:val="both"/>
        <w:rPr>
          <w:spacing w:val="-3"/>
          <w:sz w:val="28"/>
          <w:szCs w:val="28"/>
          <w:lang w:val="uk-UA"/>
        </w:rPr>
      </w:pPr>
    </w:p>
    <w:p w:rsidR="001D5549" w:rsidRDefault="001D5549" w:rsidP="00190E8B">
      <w:pPr>
        <w:tabs>
          <w:tab w:val="left" w:pos="3285"/>
        </w:tabs>
        <w:jc w:val="both"/>
        <w:rPr>
          <w:lang w:val="uk-UA"/>
        </w:rPr>
      </w:pPr>
    </w:p>
    <w:p w:rsidR="001D5549" w:rsidRPr="008E6A99" w:rsidRDefault="001D5549" w:rsidP="00CD7BD3">
      <w:pPr>
        <w:tabs>
          <w:tab w:val="left" w:pos="3285"/>
        </w:tabs>
        <w:jc w:val="center"/>
        <w:rPr>
          <w:lang w:val="uk-UA"/>
        </w:rPr>
      </w:pPr>
      <w:r>
        <w:rPr>
          <w:lang w:val="uk-UA"/>
        </w:rPr>
        <w:t>_________________</w:t>
      </w:r>
    </w:p>
    <w:sectPr w:rsidR="001D5549" w:rsidRPr="008E6A99" w:rsidSect="007F6741">
      <w:pgSz w:w="11906" w:h="16838"/>
      <w:pgMar w:top="851" w:right="567" w:bottom="993"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549" w:rsidRDefault="001D5549" w:rsidP="00EA5C32">
      <w:r>
        <w:separator/>
      </w:r>
    </w:p>
  </w:endnote>
  <w:endnote w:type="continuationSeparator" w:id="1">
    <w:p w:rsidR="001D5549" w:rsidRDefault="001D5549" w:rsidP="00EA5C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549" w:rsidRDefault="001D5549" w:rsidP="00EA5C32">
      <w:r>
        <w:separator/>
      </w:r>
    </w:p>
  </w:footnote>
  <w:footnote w:type="continuationSeparator" w:id="1">
    <w:p w:rsidR="001D5549" w:rsidRDefault="001D5549" w:rsidP="00EA5C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630"/>
        </w:tabs>
        <w:ind w:left="630" w:hanging="630"/>
      </w:pPr>
      <w:rPr>
        <w:rFonts w:cs="Times New Roman"/>
      </w:rPr>
    </w:lvl>
    <w:lvl w:ilvl="1">
      <w:start w:val="1"/>
      <w:numFmt w:val="decimal"/>
      <w:pStyle w:val="Heading2"/>
      <w:lvlText w:val="%1.%2."/>
      <w:lvlJc w:val="left"/>
      <w:pPr>
        <w:tabs>
          <w:tab w:val="num" w:pos="1074"/>
        </w:tabs>
        <w:ind w:left="1074" w:hanging="720"/>
      </w:pPr>
      <w:rPr>
        <w:rFonts w:cs="Times New Roman"/>
      </w:rPr>
    </w:lvl>
    <w:lvl w:ilvl="2">
      <w:start w:val="6"/>
      <w:numFmt w:val="decimal"/>
      <w:lvlText w:val="%1.%2.%3."/>
      <w:lvlJc w:val="left"/>
      <w:pPr>
        <w:tabs>
          <w:tab w:val="num" w:pos="1428"/>
        </w:tabs>
        <w:ind w:left="1428" w:hanging="720"/>
      </w:pPr>
      <w:rPr>
        <w:rFonts w:cs="Times New Roman"/>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C8A384B"/>
    <w:multiLevelType w:val="hybridMultilevel"/>
    <w:tmpl w:val="5BC4D3BE"/>
    <w:lvl w:ilvl="0" w:tplc="717067E6">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325059FC"/>
    <w:multiLevelType w:val="multilevel"/>
    <w:tmpl w:val="5BC4D3BE"/>
    <w:lvl w:ilvl="0">
      <w:numFmt w:val="bullet"/>
      <w:lvlText w:val="-"/>
      <w:lvlJc w:val="left"/>
      <w:pPr>
        <w:ind w:left="786" w:hanging="360"/>
      </w:pPr>
      <w:rPr>
        <w:rFonts w:ascii="Times New Roman" w:eastAsia="Times New Roman" w:hAnsi="Times New Roman" w:hint="default"/>
      </w:rPr>
    </w:lvl>
    <w:lvl w:ilvl="1">
      <w:start w:val="1"/>
      <w:numFmt w:val="bullet"/>
      <w:lvlText w:val="o"/>
      <w:lvlJc w:val="left"/>
      <w:pPr>
        <w:ind w:left="1506" w:hanging="360"/>
      </w:pPr>
      <w:rPr>
        <w:rFonts w:ascii="Courier New" w:hAnsi="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hint="default"/>
      </w:rPr>
    </w:lvl>
    <w:lvl w:ilvl="8">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4494"/>
    <w:rsid w:val="0002520A"/>
    <w:rsid w:val="00034949"/>
    <w:rsid w:val="000372AD"/>
    <w:rsid w:val="0004274A"/>
    <w:rsid w:val="0004406C"/>
    <w:rsid w:val="00050963"/>
    <w:rsid w:val="00052FF9"/>
    <w:rsid w:val="000535A6"/>
    <w:rsid w:val="00054012"/>
    <w:rsid w:val="000567E8"/>
    <w:rsid w:val="000575F9"/>
    <w:rsid w:val="00083C97"/>
    <w:rsid w:val="000A7E8E"/>
    <w:rsid w:val="000B04B4"/>
    <w:rsid w:val="000C54BB"/>
    <w:rsid w:val="000D29BE"/>
    <w:rsid w:val="000D607F"/>
    <w:rsid w:val="000E111B"/>
    <w:rsid w:val="000E2B7B"/>
    <w:rsid w:val="000E3BCA"/>
    <w:rsid w:val="000F7F24"/>
    <w:rsid w:val="00101976"/>
    <w:rsid w:val="00101CEE"/>
    <w:rsid w:val="00101D3E"/>
    <w:rsid w:val="00101F11"/>
    <w:rsid w:val="00102C34"/>
    <w:rsid w:val="001076CE"/>
    <w:rsid w:val="00111813"/>
    <w:rsid w:val="00113C18"/>
    <w:rsid w:val="00116CCF"/>
    <w:rsid w:val="001212FE"/>
    <w:rsid w:val="00123C9F"/>
    <w:rsid w:val="00133DC7"/>
    <w:rsid w:val="00162E51"/>
    <w:rsid w:val="00174DBC"/>
    <w:rsid w:val="0017732C"/>
    <w:rsid w:val="00187BBF"/>
    <w:rsid w:val="00190E8B"/>
    <w:rsid w:val="001A19FD"/>
    <w:rsid w:val="001A5F25"/>
    <w:rsid w:val="001D5549"/>
    <w:rsid w:val="001D7F47"/>
    <w:rsid w:val="001E2A0E"/>
    <w:rsid w:val="002046F8"/>
    <w:rsid w:val="00206B3B"/>
    <w:rsid w:val="0020798E"/>
    <w:rsid w:val="00210D33"/>
    <w:rsid w:val="0023311F"/>
    <w:rsid w:val="002402CF"/>
    <w:rsid w:val="00271ED6"/>
    <w:rsid w:val="002764AE"/>
    <w:rsid w:val="002957ED"/>
    <w:rsid w:val="002A3275"/>
    <w:rsid w:val="002A3C6B"/>
    <w:rsid w:val="002B4494"/>
    <w:rsid w:val="002E1843"/>
    <w:rsid w:val="002E2C6D"/>
    <w:rsid w:val="002F0298"/>
    <w:rsid w:val="002F40BC"/>
    <w:rsid w:val="00300224"/>
    <w:rsid w:val="00306547"/>
    <w:rsid w:val="00323F22"/>
    <w:rsid w:val="0032460C"/>
    <w:rsid w:val="00341D98"/>
    <w:rsid w:val="00346B5A"/>
    <w:rsid w:val="00352599"/>
    <w:rsid w:val="0035265B"/>
    <w:rsid w:val="00353F7E"/>
    <w:rsid w:val="003568D9"/>
    <w:rsid w:val="00363838"/>
    <w:rsid w:val="00372DBD"/>
    <w:rsid w:val="003A0C94"/>
    <w:rsid w:val="003A23CD"/>
    <w:rsid w:val="003A7529"/>
    <w:rsid w:val="003B5D7C"/>
    <w:rsid w:val="003C0D2E"/>
    <w:rsid w:val="003C7024"/>
    <w:rsid w:val="003E3F0F"/>
    <w:rsid w:val="003F505E"/>
    <w:rsid w:val="00400017"/>
    <w:rsid w:val="00440970"/>
    <w:rsid w:val="004503D5"/>
    <w:rsid w:val="00481C93"/>
    <w:rsid w:val="00485FE2"/>
    <w:rsid w:val="004D0394"/>
    <w:rsid w:val="004F2723"/>
    <w:rsid w:val="004F5F65"/>
    <w:rsid w:val="005010C2"/>
    <w:rsid w:val="00506334"/>
    <w:rsid w:val="00506720"/>
    <w:rsid w:val="00513289"/>
    <w:rsid w:val="0052304D"/>
    <w:rsid w:val="00527B0A"/>
    <w:rsid w:val="0053036F"/>
    <w:rsid w:val="005339E9"/>
    <w:rsid w:val="005367AE"/>
    <w:rsid w:val="00541580"/>
    <w:rsid w:val="005463AA"/>
    <w:rsid w:val="0059158A"/>
    <w:rsid w:val="00591B7C"/>
    <w:rsid w:val="005B7791"/>
    <w:rsid w:val="005C75F5"/>
    <w:rsid w:val="005D149D"/>
    <w:rsid w:val="005D1D1D"/>
    <w:rsid w:val="005E2E31"/>
    <w:rsid w:val="005F3C6C"/>
    <w:rsid w:val="00615A2A"/>
    <w:rsid w:val="00616415"/>
    <w:rsid w:val="006171AD"/>
    <w:rsid w:val="0062507E"/>
    <w:rsid w:val="00636B57"/>
    <w:rsid w:val="00650E71"/>
    <w:rsid w:val="00651201"/>
    <w:rsid w:val="00655EB0"/>
    <w:rsid w:val="0065698E"/>
    <w:rsid w:val="006676B6"/>
    <w:rsid w:val="00671C60"/>
    <w:rsid w:val="00676D68"/>
    <w:rsid w:val="006824FA"/>
    <w:rsid w:val="006A0ABF"/>
    <w:rsid w:val="006B7844"/>
    <w:rsid w:val="006C1B3C"/>
    <w:rsid w:val="006E3550"/>
    <w:rsid w:val="006F3A51"/>
    <w:rsid w:val="007049AE"/>
    <w:rsid w:val="00704A55"/>
    <w:rsid w:val="00714EE0"/>
    <w:rsid w:val="0071531E"/>
    <w:rsid w:val="007179E1"/>
    <w:rsid w:val="00730E9D"/>
    <w:rsid w:val="0073615F"/>
    <w:rsid w:val="00780766"/>
    <w:rsid w:val="00782261"/>
    <w:rsid w:val="00784174"/>
    <w:rsid w:val="00795607"/>
    <w:rsid w:val="00796D67"/>
    <w:rsid w:val="007A11DA"/>
    <w:rsid w:val="007A4BC6"/>
    <w:rsid w:val="007E2936"/>
    <w:rsid w:val="007E577C"/>
    <w:rsid w:val="007E5F00"/>
    <w:rsid w:val="007F50A4"/>
    <w:rsid w:val="007F6741"/>
    <w:rsid w:val="0081083F"/>
    <w:rsid w:val="00813264"/>
    <w:rsid w:val="0081498E"/>
    <w:rsid w:val="00820842"/>
    <w:rsid w:val="00827874"/>
    <w:rsid w:val="008325DA"/>
    <w:rsid w:val="008457F7"/>
    <w:rsid w:val="00854D85"/>
    <w:rsid w:val="008640ED"/>
    <w:rsid w:val="00865477"/>
    <w:rsid w:val="00873E26"/>
    <w:rsid w:val="0088071D"/>
    <w:rsid w:val="0088233C"/>
    <w:rsid w:val="008B40CD"/>
    <w:rsid w:val="008D600F"/>
    <w:rsid w:val="008E0B4B"/>
    <w:rsid w:val="008E6A99"/>
    <w:rsid w:val="009112BD"/>
    <w:rsid w:val="00914836"/>
    <w:rsid w:val="00926E36"/>
    <w:rsid w:val="0093148C"/>
    <w:rsid w:val="009411BA"/>
    <w:rsid w:val="009564A4"/>
    <w:rsid w:val="009617EA"/>
    <w:rsid w:val="00961B0B"/>
    <w:rsid w:val="00967998"/>
    <w:rsid w:val="00977912"/>
    <w:rsid w:val="0098343D"/>
    <w:rsid w:val="00991952"/>
    <w:rsid w:val="00992EE4"/>
    <w:rsid w:val="009C1984"/>
    <w:rsid w:val="009C5813"/>
    <w:rsid w:val="009E2D41"/>
    <w:rsid w:val="009F046A"/>
    <w:rsid w:val="00A229E9"/>
    <w:rsid w:val="00A2393E"/>
    <w:rsid w:val="00A252AA"/>
    <w:rsid w:val="00A308A5"/>
    <w:rsid w:val="00A3162D"/>
    <w:rsid w:val="00A4352F"/>
    <w:rsid w:val="00A47158"/>
    <w:rsid w:val="00A65ABF"/>
    <w:rsid w:val="00A65D0F"/>
    <w:rsid w:val="00A71602"/>
    <w:rsid w:val="00A770AD"/>
    <w:rsid w:val="00A84D99"/>
    <w:rsid w:val="00A85411"/>
    <w:rsid w:val="00A8598C"/>
    <w:rsid w:val="00A97169"/>
    <w:rsid w:val="00AA75A5"/>
    <w:rsid w:val="00AA79A4"/>
    <w:rsid w:val="00AE28F5"/>
    <w:rsid w:val="00AE594D"/>
    <w:rsid w:val="00AF7845"/>
    <w:rsid w:val="00B01BC8"/>
    <w:rsid w:val="00B05A4A"/>
    <w:rsid w:val="00B06080"/>
    <w:rsid w:val="00B109D2"/>
    <w:rsid w:val="00B21B05"/>
    <w:rsid w:val="00B345D3"/>
    <w:rsid w:val="00B36E1F"/>
    <w:rsid w:val="00B3764B"/>
    <w:rsid w:val="00B44F01"/>
    <w:rsid w:val="00B56198"/>
    <w:rsid w:val="00B73384"/>
    <w:rsid w:val="00B876D9"/>
    <w:rsid w:val="00BA39E6"/>
    <w:rsid w:val="00BB17F3"/>
    <w:rsid w:val="00BC606D"/>
    <w:rsid w:val="00BC6823"/>
    <w:rsid w:val="00BD22BD"/>
    <w:rsid w:val="00BD3691"/>
    <w:rsid w:val="00BE63AD"/>
    <w:rsid w:val="00BF43FD"/>
    <w:rsid w:val="00BF7562"/>
    <w:rsid w:val="00C160D0"/>
    <w:rsid w:val="00C22368"/>
    <w:rsid w:val="00C24A33"/>
    <w:rsid w:val="00C35DFA"/>
    <w:rsid w:val="00C40AE9"/>
    <w:rsid w:val="00C45A0B"/>
    <w:rsid w:val="00C47AFD"/>
    <w:rsid w:val="00C57C50"/>
    <w:rsid w:val="00C71BA0"/>
    <w:rsid w:val="00C729BF"/>
    <w:rsid w:val="00C812CE"/>
    <w:rsid w:val="00C86AC1"/>
    <w:rsid w:val="00C95836"/>
    <w:rsid w:val="00C96465"/>
    <w:rsid w:val="00CA1878"/>
    <w:rsid w:val="00CA1BF2"/>
    <w:rsid w:val="00CB1269"/>
    <w:rsid w:val="00CB4458"/>
    <w:rsid w:val="00CC13C6"/>
    <w:rsid w:val="00CC33E3"/>
    <w:rsid w:val="00CD7BD3"/>
    <w:rsid w:val="00CE57B8"/>
    <w:rsid w:val="00D07756"/>
    <w:rsid w:val="00D304CE"/>
    <w:rsid w:val="00D46D1C"/>
    <w:rsid w:val="00D47AE2"/>
    <w:rsid w:val="00D5514D"/>
    <w:rsid w:val="00D70B4C"/>
    <w:rsid w:val="00D72186"/>
    <w:rsid w:val="00D9129D"/>
    <w:rsid w:val="00D9484C"/>
    <w:rsid w:val="00D95447"/>
    <w:rsid w:val="00D95C95"/>
    <w:rsid w:val="00D97B4F"/>
    <w:rsid w:val="00DA1CEB"/>
    <w:rsid w:val="00DB295E"/>
    <w:rsid w:val="00DD27BF"/>
    <w:rsid w:val="00DD3A5B"/>
    <w:rsid w:val="00DD48E2"/>
    <w:rsid w:val="00DE2D73"/>
    <w:rsid w:val="00E01E55"/>
    <w:rsid w:val="00E03DD1"/>
    <w:rsid w:val="00E15863"/>
    <w:rsid w:val="00E165C9"/>
    <w:rsid w:val="00E366C1"/>
    <w:rsid w:val="00E56DCD"/>
    <w:rsid w:val="00E631F4"/>
    <w:rsid w:val="00E67DC1"/>
    <w:rsid w:val="00E709DA"/>
    <w:rsid w:val="00E756EA"/>
    <w:rsid w:val="00E826B1"/>
    <w:rsid w:val="00E87D95"/>
    <w:rsid w:val="00EA5C32"/>
    <w:rsid w:val="00EB16D2"/>
    <w:rsid w:val="00EB65D8"/>
    <w:rsid w:val="00EC0C28"/>
    <w:rsid w:val="00EC7EC0"/>
    <w:rsid w:val="00ED267B"/>
    <w:rsid w:val="00EE2A02"/>
    <w:rsid w:val="00EE5869"/>
    <w:rsid w:val="00F0538F"/>
    <w:rsid w:val="00F0750D"/>
    <w:rsid w:val="00F07EF7"/>
    <w:rsid w:val="00F167BC"/>
    <w:rsid w:val="00F208E1"/>
    <w:rsid w:val="00F24BCB"/>
    <w:rsid w:val="00F3546D"/>
    <w:rsid w:val="00F43B31"/>
    <w:rsid w:val="00F540C9"/>
    <w:rsid w:val="00F55AC4"/>
    <w:rsid w:val="00F574D8"/>
    <w:rsid w:val="00F70486"/>
    <w:rsid w:val="00F74D39"/>
    <w:rsid w:val="00F7631B"/>
    <w:rsid w:val="00F91473"/>
    <w:rsid w:val="00F9796C"/>
    <w:rsid w:val="00FA1DD2"/>
    <w:rsid w:val="00FC7E12"/>
    <w:rsid w:val="00FD558C"/>
    <w:rsid w:val="00FE7992"/>
    <w:rsid w:val="00FF74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E55"/>
    <w:pPr>
      <w:suppressAutoHyphens/>
    </w:pPr>
    <w:rPr>
      <w:sz w:val="24"/>
      <w:szCs w:val="24"/>
      <w:lang w:eastAsia="ar-SA"/>
    </w:rPr>
  </w:style>
  <w:style w:type="paragraph" w:styleId="Heading2">
    <w:name w:val="heading 2"/>
    <w:basedOn w:val="Normal"/>
    <w:next w:val="Normal"/>
    <w:link w:val="Heading2Char"/>
    <w:uiPriority w:val="99"/>
    <w:qFormat/>
    <w:rsid w:val="00E01E55"/>
    <w:pPr>
      <w:keepNext/>
      <w:numPr>
        <w:ilvl w:val="1"/>
        <w:numId w:val="1"/>
      </w:numPr>
      <w:jc w:val="center"/>
      <w:outlineLvl w:val="1"/>
    </w:pPr>
    <w:rPr>
      <w:b/>
      <w:bCs/>
      <w:sz w:val="28"/>
      <w:szCs w:val="28"/>
      <w:lang w:val="uk-UA"/>
    </w:rPr>
  </w:style>
  <w:style w:type="paragraph" w:styleId="Heading6">
    <w:name w:val="heading 6"/>
    <w:basedOn w:val="Normal"/>
    <w:next w:val="Normal"/>
    <w:link w:val="Heading6Char"/>
    <w:uiPriority w:val="99"/>
    <w:qFormat/>
    <w:locked/>
    <w:rsid w:val="00E366C1"/>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00224"/>
    <w:rPr>
      <w:rFonts w:ascii="Cambria" w:hAnsi="Cambria" w:cs="Times New Roman"/>
      <w:b/>
      <w:bCs/>
      <w:i/>
      <w:iCs/>
      <w:sz w:val="28"/>
      <w:szCs w:val="28"/>
      <w:lang w:eastAsia="ar-SA" w:bidi="ar-SA"/>
    </w:rPr>
  </w:style>
  <w:style w:type="character" w:customStyle="1" w:styleId="Heading6Char">
    <w:name w:val="Heading 6 Char"/>
    <w:basedOn w:val="DefaultParagraphFont"/>
    <w:link w:val="Heading6"/>
    <w:uiPriority w:val="99"/>
    <w:semiHidden/>
    <w:locked/>
    <w:rsid w:val="00E67DC1"/>
    <w:rPr>
      <w:rFonts w:ascii="Calibri" w:hAnsi="Calibri" w:cs="Times New Roman"/>
      <w:b/>
      <w:bCs/>
      <w:lang w:eastAsia="ar-SA" w:bidi="ar-SA"/>
    </w:rPr>
  </w:style>
  <w:style w:type="character" w:customStyle="1" w:styleId="WW8Num2z0">
    <w:name w:val="WW8Num2z0"/>
    <w:uiPriority w:val="99"/>
    <w:rsid w:val="00E01E55"/>
    <w:rPr>
      <w:rFonts w:ascii="Symbol" w:hAnsi="Symbol"/>
    </w:rPr>
  </w:style>
  <w:style w:type="character" w:customStyle="1" w:styleId="WW8Num3z0">
    <w:name w:val="WW8Num3z0"/>
    <w:uiPriority w:val="99"/>
    <w:rsid w:val="00E01E55"/>
    <w:rPr>
      <w:rFonts w:ascii="Symbol" w:hAnsi="Symbol"/>
    </w:rPr>
  </w:style>
  <w:style w:type="character" w:customStyle="1" w:styleId="WW8Num4z0">
    <w:name w:val="WW8Num4z0"/>
    <w:uiPriority w:val="99"/>
    <w:rsid w:val="00E01E55"/>
    <w:rPr>
      <w:rFonts w:ascii="Symbol" w:hAnsi="Symbol"/>
    </w:rPr>
  </w:style>
  <w:style w:type="character" w:customStyle="1" w:styleId="WW8Num5z0">
    <w:name w:val="WW8Num5z0"/>
    <w:uiPriority w:val="99"/>
    <w:rsid w:val="00E01E55"/>
    <w:rPr>
      <w:rFonts w:ascii="Symbol" w:hAnsi="Symbol"/>
    </w:rPr>
  </w:style>
  <w:style w:type="character" w:customStyle="1" w:styleId="WW8Num6z0">
    <w:name w:val="WW8Num6z0"/>
    <w:uiPriority w:val="99"/>
    <w:rsid w:val="00E01E55"/>
    <w:rPr>
      <w:rFonts w:ascii="Symbol" w:hAnsi="Symbol"/>
    </w:rPr>
  </w:style>
  <w:style w:type="character" w:customStyle="1" w:styleId="Absatz-Standardschriftart">
    <w:name w:val="Absatz-Standardschriftart"/>
    <w:uiPriority w:val="99"/>
    <w:rsid w:val="00E01E55"/>
  </w:style>
  <w:style w:type="character" w:customStyle="1" w:styleId="WW8Num7z0">
    <w:name w:val="WW8Num7z0"/>
    <w:uiPriority w:val="99"/>
    <w:rsid w:val="00E01E55"/>
    <w:rPr>
      <w:rFonts w:ascii="Symbol" w:hAnsi="Symbol"/>
    </w:rPr>
  </w:style>
  <w:style w:type="character" w:customStyle="1" w:styleId="WW-Absatz-Standardschriftart">
    <w:name w:val="WW-Absatz-Standardschriftart"/>
    <w:uiPriority w:val="99"/>
    <w:rsid w:val="00E01E55"/>
  </w:style>
  <w:style w:type="character" w:customStyle="1" w:styleId="WW8Num8z0">
    <w:name w:val="WW8Num8z0"/>
    <w:uiPriority w:val="99"/>
    <w:rsid w:val="00E01E55"/>
    <w:rPr>
      <w:rFonts w:ascii="Symbol" w:hAnsi="Symbol"/>
    </w:rPr>
  </w:style>
  <w:style w:type="character" w:customStyle="1" w:styleId="WW8Num9z0">
    <w:name w:val="WW8Num9z0"/>
    <w:uiPriority w:val="99"/>
    <w:rsid w:val="00E01E55"/>
    <w:rPr>
      <w:rFonts w:ascii="Symbol" w:hAnsi="Symbol"/>
    </w:rPr>
  </w:style>
  <w:style w:type="character" w:customStyle="1" w:styleId="WW8Num10z0">
    <w:name w:val="WW8Num10z0"/>
    <w:uiPriority w:val="99"/>
    <w:rsid w:val="00E01E55"/>
    <w:rPr>
      <w:rFonts w:ascii="Symbol" w:hAnsi="Symbol"/>
    </w:rPr>
  </w:style>
  <w:style w:type="character" w:customStyle="1" w:styleId="WW8Num11z0">
    <w:name w:val="WW8Num11z0"/>
    <w:uiPriority w:val="99"/>
    <w:rsid w:val="00E01E55"/>
    <w:rPr>
      <w:rFonts w:ascii="Symbol" w:hAnsi="Symbol"/>
    </w:rPr>
  </w:style>
  <w:style w:type="character" w:customStyle="1" w:styleId="WW-Absatz-Standardschriftart1">
    <w:name w:val="WW-Absatz-Standardschriftart1"/>
    <w:uiPriority w:val="99"/>
    <w:rsid w:val="00E01E55"/>
  </w:style>
  <w:style w:type="character" w:customStyle="1" w:styleId="WW8Num12z0">
    <w:name w:val="WW8Num12z0"/>
    <w:uiPriority w:val="99"/>
    <w:rsid w:val="00E01E55"/>
    <w:rPr>
      <w:rFonts w:ascii="Symbol" w:hAnsi="Symbol"/>
    </w:rPr>
  </w:style>
  <w:style w:type="character" w:customStyle="1" w:styleId="WW-Absatz-Standardschriftart11">
    <w:name w:val="WW-Absatz-Standardschriftart11"/>
    <w:uiPriority w:val="99"/>
    <w:rsid w:val="00E01E55"/>
  </w:style>
  <w:style w:type="character" w:customStyle="1" w:styleId="WW8Num13z0">
    <w:name w:val="WW8Num13z0"/>
    <w:uiPriority w:val="99"/>
    <w:rsid w:val="00E01E55"/>
    <w:rPr>
      <w:rFonts w:ascii="Symbol" w:hAnsi="Symbol"/>
    </w:rPr>
  </w:style>
  <w:style w:type="character" w:customStyle="1" w:styleId="WW8Num14z0">
    <w:name w:val="WW8Num14z0"/>
    <w:uiPriority w:val="99"/>
    <w:rsid w:val="00E01E55"/>
    <w:rPr>
      <w:rFonts w:ascii="Symbol" w:hAnsi="Symbol"/>
    </w:rPr>
  </w:style>
  <w:style w:type="character" w:customStyle="1" w:styleId="WW8Num15z0">
    <w:name w:val="WW8Num15z0"/>
    <w:uiPriority w:val="99"/>
    <w:rsid w:val="00E01E55"/>
    <w:rPr>
      <w:rFonts w:ascii="Symbol" w:hAnsi="Symbol"/>
    </w:rPr>
  </w:style>
  <w:style w:type="character" w:customStyle="1" w:styleId="WW-Absatz-Standardschriftart111">
    <w:name w:val="WW-Absatz-Standardschriftart111"/>
    <w:uiPriority w:val="99"/>
    <w:rsid w:val="00E01E55"/>
  </w:style>
  <w:style w:type="character" w:customStyle="1" w:styleId="WW-Absatz-Standardschriftart1111">
    <w:name w:val="WW-Absatz-Standardschriftart1111"/>
    <w:uiPriority w:val="99"/>
    <w:rsid w:val="00E01E55"/>
  </w:style>
  <w:style w:type="character" w:customStyle="1" w:styleId="WW-Absatz-Standardschriftart11111">
    <w:name w:val="WW-Absatz-Standardschriftart11111"/>
    <w:uiPriority w:val="99"/>
    <w:rsid w:val="00E01E55"/>
  </w:style>
  <w:style w:type="character" w:customStyle="1" w:styleId="5">
    <w:name w:val="Основной шрифт абзаца5"/>
    <w:uiPriority w:val="99"/>
    <w:rsid w:val="00E01E55"/>
  </w:style>
  <w:style w:type="character" w:customStyle="1" w:styleId="WW-Absatz-Standardschriftart111111">
    <w:name w:val="WW-Absatz-Standardschriftart111111"/>
    <w:uiPriority w:val="99"/>
    <w:rsid w:val="00E01E55"/>
  </w:style>
  <w:style w:type="character" w:customStyle="1" w:styleId="WW-Absatz-Standardschriftart1111111">
    <w:name w:val="WW-Absatz-Standardschriftart1111111"/>
    <w:uiPriority w:val="99"/>
    <w:rsid w:val="00E01E55"/>
  </w:style>
  <w:style w:type="character" w:customStyle="1" w:styleId="WW-Absatz-Standardschriftart11111111">
    <w:name w:val="WW-Absatz-Standardschriftart11111111"/>
    <w:uiPriority w:val="99"/>
    <w:rsid w:val="00E01E55"/>
  </w:style>
  <w:style w:type="character" w:customStyle="1" w:styleId="WW-Absatz-Standardschriftart111111111">
    <w:name w:val="WW-Absatz-Standardschriftart111111111"/>
    <w:uiPriority w:val="99"/>
    <w:rsid w:val="00E01E55"/>
  </w:style>
  <w:style w:type="character" w:customStyle="1" w:styleId="WW-Absatz-Standardschriftart1111111111">
    <w:name w:val="WW-Absatz-Standardschriftart1111111111"/>
    <w:uiPriority w:val="99"/>
    <w:rsid w:val="00E01E55"/>
  </w:style>
  <w:style w:type="character" w:customStyle="1" w:styleId="WW-Absatz-Standardschriftart11111111111">
    <w:name w:val="WW-Absatz-Standardschriftart11111111111"/>
    <w:uiPriority w:val="99"/>
    <w:rsid w:val="00E01E55"/>
  </w:style>
  <w:style w:type="character" w:customStyle="1" w:styleId="4">
    <w:name w:val="Основной шрифт абзаца4"/>
    <w:uiPriority w:val="99"/>
    <w:rsid w:val="00E01E55"/>
  </w:style>
  <w:style w:type="character" w:customStyle="1" w:styleId="3">
    <w:name w:val="Основной шрифт абзаца3"/>
    <w:uiPriority w:val="99"/>
    <w:rsid w:val="00E01E55"/>
  </w:style>
  <w:style w:type="character" w:customStyle="1" w:styleId="WW-Absatz-Standardschriftart111111111111">
    <w:name w:val="WW-Absatz-Standardschriftart111111111111"/>
    <w:uiPriority w:val="99"/>
    <w:rsid w:val="00E01E55"/>
  </w:style>
  <w:style w:type="character" w:customStyle="1" w:styleId="WW8Num1z0">
    <w:name w:val="WW8Num1z0"/>
    <w:uiPriority w:val="99"/>
    <w:rsid w:val="00E01E55"/>
  </w:style>
  <w:style w:type="character" w:customStyle="1" w:styleId="WW8Num17z0">
    <w:name w:val="WW8Num17z0"/>
    <w:uiPriority w:val="99"/>
    <w:rsid w:val="00E01E55"/>
    <w:rPr>
      <w:rFonts w:ascii="Symbol" w:hAnsi="Symbol"/>
    </w:rPr>
  </w:style>
  <w:style w:type="character" w:customStyle="1" w:styleId="WW8Num18z0">
    <w:name w:val="WW8Num18z0"/>
    <w:uiPriority w:val="99"/>
    <w:rsid w:val="00E01E55"/>
    <w:rPr>
      <w:rFonts w:ascii="Symbol" w:hAnsi="Symbol"/>
    </w:rPr>
  </w:style>
  <w:style w:type="character" w:customStyle="1" w:styleId="2">
    <w:name w:val="Основной шрифт абзаца2"/>
    <w:uiPriority w:val="99"/>
    <w:rsid w:val="00E01E55"/>
  </w:style>
  <w:style w:type="character" w:customStyle="1" w:styleId="WW-Absatz-Standardschriftart1111111111111">
    <w:name w:val="WW-Absatz-Standardschriftart1111111111111"/>
    <w:uiPriority w:val="99"/>
    <w:rsid w:val="00E01E55"/>
  </w:style>
  <w:style w:type="character" w:customStyle="1" w:styleId="WW-Absatz-Standardschriftart11111111111111">
    <w:name w:val="WW-Absatz-Standardschriftart11111111111111"/>
    <w:uiPriority w:val="99"/>
    <w:rsid w:val="00E01E55"/>
  </w:style>
  <w:style w:type="character" w:customStyle="1" w:styleId="WW-Absatz-Standardschriftart111111111111111">
    <w:name w:val="WW-Absatz-Standardschriftart111111111111111"/>
    <w:uiPriority w:val="99"/>
    <w:rsid w:val="00E01E55"/>
  </w:style>
  <w:style w:type="character" w:customStyle="1" w:styleId="WW-Absatz-Standardschriftart1111111111111111">
    <w:name w:val="WW-Absatz-Standardschriftart1111111111111111"/>
    <w:uiPriority w:val="99"/>
    <w:rsid w:val="00E01E55"/>
  </w:style>
  <w:style w:type="character" w:customStyle="1" w:styleId="WW-Absatz-Standardschriftart11111111111111111">
    <w:name w:val="WW-Absatz-Standardschriftart11111111111111111"/>
    <w:uiPriority w:val="99"/>
    <w:rsid w:val="00E01E55"/>
  </w:style>
  <w:style w:type="character" w:customStyle="1" w:styleId="1">
    <w:name w:val="Основной шрифт абзаца1"/>
    <w:uiPriority w:val="99"/>
    <w:rsid w:val="00E01E55"/>
  </w:style>
  <w:style w:type="character" w:customStyle="1" w:styleId="a">
    <w:name w:val="Символ нумерации"/>
    <w:uiPriority w:val="99"/>
    <w:rsid w:val="00E01E55"/>
    <w:rPr>
      <w:lang w:val="uk-UA"/>
    </w:rPr>
  </w:style>
  <w:style w:type="character" w:customStyle="1" w:styleId="a0">
    <w:name w:val="Маркеры списка"/>
    <w:uiPriority w:val="99"/>
    <w:rsid w:val="00E01E55"/>
    <w:rPr>
      <w:rFonts w:ascii="OpenSymbol" w:hAnsi="OpenSymbol"/>
    </w:rPr>
  </w:style>
  <w:style w:type="character" w:styleId="Strong">
    <w:name w:val="Strong"/>
    <w:basedOn w:val="DefaultParagraphFont"/>
    <w:uiPriority w:val="99"/>
    <w:qFormat/>
    <w:rsid w:val="00E01E55"/>
    <w:rPr>
      <w:rFonts w:cs="Times New Roman"/>
      <w:b/>
    </w:rPr>
  </w:style>
  <w:style w:type="paragraph" w:customStyle="1" w:styleId="a1">
    <w:name w:val="Заголовок"/>
    <w:basedOn w:val="Normal"/>
    <w:next w:val="BodyText"/>
    <w:uiPriority w:val="99"/>
    <w:rsid w:val="00E01E55"/>
    <w:pPr>
      <w:keepNext/>
      <w:spacing w:before="240" w:after="120"/>
    </w:pPr>
    <w:rPr>
      <w:rFonts w:ascii="Arial" w:hAnsi="Arial" w:cs="Mangal"/>
      <w:sz w:val="28"/>
      <w:szCs w:val="28"/>
    </w:rPr>
  </w:style>
  <w:style w:type="paragraph" w:styleId="BodyText">
    <w:name w:val="Body Text"/>
    <w:basedOn w:val="Normal"/>
    <w:link w:val="BodyTextChar"/>
    <w:uiPriority w:val="99"/>
    <w:rsid w:val="00E01E55"/>
    <w:pPr>
      <w:spacing w:after="120"/>
    </w:pPr>
  </w:style>
  <w:style w:type="character" w:customStyle="1" w:styleId="BodyTextChar">
    <w:name w:val="Body Text Char"/>
    <w:basedOn w:val="DefaultParagraphFont"/>
    <w:link w:val="BodyText"/>
    <w:uiPriority w:val="99"/>
    <w:semiHidden/>
    <w:locked/>
    <w:rsid w:val="00300224"/>
    <w:rPr>
      <w:rFonts w:cs="Times New Roman"/>
      <w:sz w:val="24"/>
      <w:szCs w:val="24"/>
      <w:lang w:eastAsia="ar-SA" w:bidi="ar-SA"/>
    </w:rPr>
  </w:style>
  <w:style w:type="paragraph" w:styleId="List">
    <w:name w:val="List"/>
    <w:basedOn w:val="BodyText"/>
    <w:uiPriority w:val="99"/>
    <w:rsid w:val="00E01E55"/>
    <w:rPr>
      <w:rFonts w:ascii="Arial" w:hAnsi="Arial" w:cs="Mangal"/>
    </w:rPr>
  </w:style>
  <w:style w:type="paragraph" w:customStyle="1" w:styleId="50">
    <w:name w:val="Название5"/>
    <w:basedOn w:val="Normal"/>
    <w:uiPriority w:val="99"/>
    <w:rsid w:val="00E01E55"/>
    <w:pPr>
      <w:suppressLineNumbers/>
      <w:spacing w:before="120" w:after="120"/>
    </w:pPr>
    <w:rPr>
      <w:rFonts w:ascii="Arial" w:hAnsi="Arial" w:cs="Mangal"/>
      <w:i/>
      <w:iCs/>
      <w:sz w:val="20"/>
    </w:rPr>
  </w:style>
  <w:style w:type="paragraph" w:customStyle="1" w:styleId="51">
    <w:name w:val="Указатель5"/>
    <w:basedOn w:val="Normal"/>
    <w:uiPriority w:val="99"/>
    <w:rsid w:val="00E01E55"/>
    <w:pPr>
      <w:suppressLineNumbers/>
    </w:pPr>
    <w:rPr>
      <w:rFonts w:ascii="Arial" w:hAnsi="Arial" w:cs="Mangal"/>
    </w:rPr>
  </w:style>
  <w:style w:type="paragraph" w:customStyle="1" w:styleId="40">
    <w:name w:val="Название4"/>
    <w:basedOn w:val="Normal"/>
    <w:uiPriority w:val="99"/>
    <w:rsid w:val="00E01E55"/>
    <w:pPr>
      <w:suppressLineNumbers/>
      <w:spacing w:before="120" w:after="120"/>
    </w:pPr>
    <w:rPr>
      <w:rFonts w:ascii="Arial" w:hAnsi="Arial" w:cs="Mangal"/>
      <w:i/>
      <w:iCs/>
      <w:sz w:val="20"/>
    </w:rPr>
  </w:style>
  <w:style w:type="paragraph" w:customStyle="1" w:styleId="41">
    <w:name w:val="Указатель4"/>
    <w:basedOn w:val="Normal"/>
    <w:uiPriority w:val="99"/>
    <w:rsid w:val="00E01E55"/>
    <w:pPr>
      <w:suppressLineNumbers/>
    </w:pPr>
    <w:rPr>
      <w:rFonts w:ascii="Arial" w:hAnsi="Arial" w:cs="Mangal"/>
    </w:rPr>
  </w:style>
  <w:style w:type="paragraph" w:customStyle="1" w:styleId="30">
    <w:name w:val="Название3"/>
    <w:basedOn w:val="Normal"/>
    <w:uiPriority w:val="99"/>
    <w:rsid w:val="00E01E55"/>
    <w:pPr>
      <w:suppressLineNumbers/>
      <w:spacing w:before="120" w:after="120"/>
    </w:pPr>
    <w:rPr>
      <w:rFonts w:ascii="Arial" w:hAnsi="Arial" w:cs="Mangal"/>
      <w:i/>
      <w:iCs/>
      <w:sz w:val="20"/>
    </w:rPr>
  </w:style>
  <w:style w:type="paragraph" w:customStyle="1" w:styleId="31">
    <w:name w:val="Указатель3"/>
    <w:basedOn w:val="Normal"/>
    <w:uiPriority w:val="99"/>
    <w:rsid w:val="00E01E55"/>
    <w:pPr>
      <w:suppressLineNumbers/>
    </w:pPr>
    <w:rPr>
      <w:rFonts w:ascii="Arial" w:hAnsi="Arial" w:cs="Mangal"/>
    </w:rPr>
  </w:style>
  <w:style w:type="paragraph" w:customStyle="1" w:styleId="20">
    <w:name w:val="Название2"/>
    <w:basedOn w:val="Normal"/>
    <w:uiPriority w:val="99"/>
    <w:rsid w:val="00E01E55"/>
    <w:pPr>
      <w:suppressLineNumbers/>
      <w:spacing w:before="120" w:after="120"/>
    </w:pPr>
    <w:rPr>
      <w:rFonts w:ascii="Arial" w:hAnsi="Arial" w:cs="Mangal"/>
      <w:i/>
      <w:iCs/>
      <w:sz w:val="20"/>
    </w:rPr>
  </w:style>
  <w:style w:type="paragraph" w:customStyle="1" w:styleId="21">
    <w:name w:val="Указатель2"/>
    <w:basedOn w:val="Normal"/>
    <w:uiPriority w:val="99"/>
    <w:rsid w:val="00E01E55"/>
    <w:pPr>
      <w:suppressLineNumbers/>
    </w:pPr>
    <w:rPr>
      <w:rFonts w:ascii="Arial" w:hAnsi="Arial" w:cs="Mangal"/>
    </w:rPr>
  </w:style>
  <w:style w:type="paragraph" w:customStyle="1" w:styleId="10">
    <w:name w:val="Название1"/>
    <w:basedOn w:val="Normal"/>
    <w:uiPriority w:val="99"/>
    <w:rsid w:val="00E01E55"/>
    <w:pPr>
      <w:suppressLineNumbers/>
      <w:spacing w:before="120" w:after="120"/>
    </w:pPr>
    <w:rPr>
      <w:rFonts w:ascii="Arial" w:hAnsi="Arial" w:cs="Mangal"/>
      <w:i/>
      <w:iCs/>
      <w:sz w:val="20"/>
    </w:rPr>
  </w:style>
  <w:style w:type="paragraph" w:customStyle="1" w:styleId="11">
    <w:name w:val="Указатель1"/>
    <w:basedOn w:val="Normal"/>
    <w:uiPriority w:val="99"/>
    <w:rsid w:val="00E01E55"/>
    <w:pPr>
      <w:suppressLineNumbers/>
    </w:pPr>
    <w:rPr>
      <w:rFonts w:ascii="Arial" w:hAnsi="Arial" w:cs="Mangal"/>
    </w:rPr>
  </w:style>
  <w:style w:type="paragraph" w:customStyle="1" w:styleId="210">
    <w:name w:val="Основной текст 21"/>
    <w:basedOn w:val="Normal"/>
    <w:uiPriority w:val="99"/>
    <w:rsid w:val="00E01E55"/>
    <w:pPr>
      <w:spacing w:after="120" w:line="480" w:lineRule="auto"/>
    </w:pPr>
  </w:style>
  <w:style w:type="paragraph" w:styleId="NormalWeb">
    <w:name w:val="Normal (Web)"/>
    <w:basedOn w:val="Normal"/>
    <w:uiPriority w:val="99"/>
    <w:rsid w:val="00E01E55"/>
    <w:pPr>
      <w:spacing w:before="280" w:after="280"/>
    </w:pPr>
  </w:style>
  <w:style w:type="paragraph" w:customStyle="1" w:styleId="a2">
    <w:name w:val="Текст в заданном формате"/>
    <w:basedOn w:val="Normal"/>
    <w:uiPriority w:val="99"/>
    <w:rsid w:val="00E01E55"/>
    <w:rPr>
      <w:rFonts w:ascii="Courier New" w:hAnsi="Courier New" w:cs="Courier New"/>
      <w:sz w:val="20"/>
      <w:szCs w:val="20"/>
    </w:rPr>
  </w:style>
  <w:style w:type="paragraph" w:customStyle="1" w:styleId="a3">
    <w:name w:val="Содержимое таблицы"/>
    <w:basedOn w:val="Normal"/>
    <w:uiPriority w:val="99"/>
    <w:rsid w:val="00E01E55"/>
    <w:pPr>
      <w:suppressLineNumbers/>
    </w:pPr>
  </w:style>
  <w:style w:type="paragraph" w:styleId="HTMLPreformatted">
    <w:name w:val="HTML Preformatted"/>
    <w:basedOn w:val="Normal"/>
    <w:link w:val="HTMLPreformattedChar"/>
    <w:uiPriority w:val="99"/>
    <w:rsid w:val="00E01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4F5F65"/>
    <w:rPr>
      <w:rFonts w:ascii="Courier New" w:hAnsi="Courier New" w:cs="Times New Roman"/>
      <w:lang w:eastAsia="ar-SA" w:bidi="ar-SA"/>
    </w:rPr>
  </w:style>
  <w:style w:type="paragraph" w:styleId="NoSpacing">
    <w:name w:val="No Spacing"/>
    <w:uiPriority w:val="99"/>
    <w:qFormat/>
    <w:rsid w:val="00E01E55"/>
    <w:pPr>
      <w:suppressAutoHyphens/>
    </w:pPr>
    <w:rPr>
      <w:rFonts w:ascii="Calibri" w:hAnsi="Calibri"/>
      <w:sz w:val="20"/>
      <w:szCs w:val="20"/>
      <w:lang w:val="uk-UA" w:eastAsia="ar-SA"/>
    </w:rPr>
  </w:style>
  <w:style w:type="paragraph" w:customStyle="1" w:styleId="22">
    <w:name w:val="Основной текст 22"/>
    <w:basedOn w:val="Normal"/>
    <w:uiPriority w:val="99"/>
    <w:rsid w:val="00E01E55"/>
    <w:pPr>
      <w:spacing w:after="120" w:line="480" w:lineRule="auto"/>
    </w:pPr>
  </w:style>
  <w:style w:type="paragraph" w:styleId="Header">
    <w:name w:val="header"/>
    <w:basedOn w:val="Normal"/>
    <w:link w:val="HeaderChar"/>
    <w:uiPriority w:val="99"/>
    <w:rsid w:val="00EA5C32"/>
    <w:pPr>
      <w:tabs>
        <w:tab w:val="center" w:pos="4677"/>
        <w:tab w:val="right" w:pos="9355"/>
      </w:tabs>
    </w:pPr>
  </w:style>
  <w:style w:type="character" w:customStyle="1" w:styleId="HeaderChar">
    <w:name w:val="Header Char"/>
    <w:basedOn w:val="DefaultParagraphFont"/>
    <w:link w:val="Header"/>
    <w:uiPriority w:val="99"/>
    <w:locked/>
    <w:rsid w:val="00EA5C32"/>
    <w:rPr>
      <w:rFonts w:cs="Times New Roman"/>
      <w:sz w:val="24"/>
      <w:szCs w:val="24"/>
      <w:lang w:eastAsia="ar-SA" w:bidi="ar-SA"/>
    </w:rPr>
  </w:style>
  <w:style w:type="paragraph" w:styleId="Footer">
    <w:name w:val="footer"/>
    <w:basedOn w:val="Normal"/>
    <w:link w:val="FooterChar"/>
    <w:uiPriority w:val="99"/>
    <w:semiHidden/>
    <w:rsid w:val="00EA5C32"/>
    <w:pPr>
      <w:tabs>
        <w:tab w:val="center" w:pos="4677"/>
        <w:tab w:val="right" w:pos="9355"/>
      </w:tabs>
    </w:pPr>
  </w:style>
  <w:style w:type="character" w:customStyle="1" w:styleId="FooterChar">
    <w:name w:val="Footer Char"/>
    <w:basedOn w:val="DefaultParagraphFont"/>
    <w:link w:val="Footer"/>
    <w:uiPriority w:val="99"/>
    <w:semiHidden/>
    <w:locked/>
    <w:rsid w:val="00EA5C32"/>
    <w:rPr>
      <w:rFonts w:cs="Times New Roman"/>
      <w:sz w:val="24"/>
      <w:szCs w:val="24"/>
      <w:lang w:eastAsia="ar-SA" w:bidi="ar-SA"/>
    </w:rPr>
  </w:style>
  <w:style w:type="character" w:customStyle="1" w:styleId="23">
    <w:name w:val="Основний текст (2)_"/>
    <w:link w:val="24"/>
    <w:uiPriority w:val="99"/>
    <w:locked/>
    <w:rsid w:val="00D95C95"/>
    <w:rPr>
      <w:sz w:val="28"/>
      <w:shd w:val="clear" w:color="auto" w:fill="FFFFFF"/>
    </w:rPr>
  </w:style>
  <w:style w:type="paragraph" w:customStyle="1" w:styleId="24">
    <w:name w:val="Основний текст (2)"/>
    <w:basedOn w:val="Normal"/>
    <w:link w:val="23"/>
    <w:uiPriority w:val="99"/>
    <w:rsid w:val="00D95C95"/>
    <w:pPr>
      <w:widowControl w:val="0"/>
      <w:shd w:val="clear" w:color="auto" w:fill="FFFFFF"/>
      <w:suppressAutoHyphens w:val="0"/>
      <w:spacing w:before="240" w:after="120" w:line="322" w:lineRule="exact"/>
      <w:jc w:val="both"/>
    </w:pPr>
    <w:rPr>
      <w:sz w:val="28"/>
      <w:szCs w:val="20"/>
      <w:shd w:val="clear" w:color="auto" w:fill="FFFFFF"/>
      <w:lang w:eastAsia="ru-RU"/>
    </w:rPr>
  </w:style>
  <w:style w:type="character" w:customStyle="1" w:styleId="212pt">
    <w:name w:val="Основний текст (2) + 12 pt"/>
    <w:aliases w:val="Курсив,Інтервал 1 pt"/>
    <w:uiPriority w:val="99"/>
    <w:rsid w:val="00D95C95"/>
    <w:rPr>
      <w:rFonts w:ascii="Times New Roman" w:hAnsi="Times New Roman"/>
      <w:i/>
      <w:color w:val="000000"/>
      <w:spacing w:val="20"/>
      <w:w w:val="100"/>
      <w:position w:val="0"/>
      <w:sz w:val="24"/>
      <w:u w:val="none"/>
      <w:shd w:val="clear" w:color="auto" w:fill="FFFFFF"/>
      <w:lang w:val="uk-UA" w:eastAsia="uk-UA"/>
    </w:rPr>
  </w:style>
  <w:style w:type="paragraph" w:styleId="DocumentMap">
    <w:name w:val="Document Map"/>
    <w:basedOn w:val="Normal"/>
    <w:link w:val="DocumentMapChar"/>
    <w:uiPriority w:val="99"/>
    <w:semiHidden/>
    <w:rsid w:val="00D95C9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00224"/>
    <w:rPr>
      <w:rFonts w:cs="Times New Roman"/>
      <w:sz w:val="2"/>
      <w:lang w:eastAsia="ar-SA" w:bidi="ar-SA"/>
    </w:rPr>
  </w:style>
  <w:style w:type="character" w:customStyle="1" w:styleId="apple-converted-space">
    <w:name w:val="apple-converted-space"/>
    <w:uiPriority w:val="99"/>
    <w:rsid w:val="006A0ABF"/>
  </w:style>
  <w:style w:type="paragraph" w:styleId="BodyText2">
    <w:name w:val="Body Text 2"/>
    <w:basedOn w:val="Normal"/>
    <w:link w:val="BodyText2Char"/>
    <w:uiPriority w:val="99"/>
    <w:rsid w:val="00E366C1"/>
    <w:pPr>
      <w:spacing w:after="120" w:line="480" w:lineRule="auto"/>
    </w:pPr>
  </w:style>
  <w:style w:type="character" w:customStyle="1" w:styleId="BodyText2Char">
    <w:name w:val="Body Text 2 Char"/>
    <w:basedOn w:val="DefaultParagraphFont"/>
    <w:link w:val="BodyText2"/>
    <w:uiPriority w:val="99"/>
    <w:semiHidden/>
    <w:locked/>
    <w:rsid w:val="00E67DC1"/>
    <w:rPr>
      <w:rFonts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497</TotalTime>
  <Pages>9</Pages>
  <Words>3091</Words>
  <Characters>17622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subject/>
  <dc:creator>1</dc:creator>
  <cp:keywords/>
  <dc:description/>
  <cp:lastModifiedBy>nout2</cp:lastModifiedBy>
  <cp:revision>13</cp:revision>
  <cp:lastPrinted>2021-05-05T11:30:00Z</cp:lastPrinted>
  <dcterms:created xsi:type="dcterms:W3CDTF">2021-04-20T18:47:00Z</dcterms:created>
  <dcterms:modified xsi:type="dcterms:W3CDTF">2021-05-06T06:33:00Z</dcterms:modified>
</cp:coreProperties>
</file>