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4" w:rsidRDefault="00783A24" w:rsidP="00276E1A">
      <w:pPr>
        <w:pStyle w:val="6"/>
        <w:tabs>
          <w:tab w:val="left" w:pos="1440"/>
        </w:tabs>
        <w:jc w:val="left"/>
        <w:rPr>
          <w:lang w:val="uk-UA"/>
        </w:rPr>
      </w:pPr>
    </w:p>
    <w:p w:rsidR="00D919B6" w:rsidRPr="00D919B6" w:rsidRDefault="00D919B6" w:rsidP="00D919B6">
      <w:pPr>
        <w:rPr>
          <w:lang w:val="uk-UA"/>
        </w:rPr>
      </w:pPr>
    </w:p>
    <w:p w:rsidR="00F64993" w:rsidRPr="00B17194" w:rsidRDefault="00F64993" w:rsidP="00B05364">
      <w:pPr>
        <w:ind w:left="6804"/>
        <w:jc w:val="both"/>
        <w:rPr>
          <w:lang w:val="uk-UA"/>
        </w:rPr>
      </w:pPr>
      <w:r w:rsidRPr="00B17194">
        <w:rPr>
          <w:lang w:val="uk-UA"/>
        </w:rPr>
        <w:t>Проєкт вноситься</w:t>
      </w:r>
    </w:p>
    <w:p w:rsidR="00F64993" w:rsidRPr="00B17194" w:rsidRDefault="00F64993" w:rsidP="00B05364">
      <w:pPr>
        <w:ind w:left="6804"/>
        <w:jc w:val="both"/>
        <w:rPr>
          <w:lang w:val="uk-UA"/>
        </w:rPr>
      </w:pPr>
      <w:r w:rsidRPr="00B17194">
        <w:rPr>
          <w:lang w:val="uk-UA"/>
        </w:rPr>
        <w:t>селищним головою</w:t>
      </w:r>
    </w:p>
    <w:p w:rsidR="00F64993" w:rsidRPr="00F64993" w:rsidRDefault="00F64993" w:rsidP="00F64993">
      <w:pPr>
        <w:rPr>
          <w:lang w:val="uk-UA"/>
        </w:rPr>
      </w:pPr>
    </w:p>
    <w:p w:rsidR="00F64993" w:rsidRPr="00B04E15" w:rsidRDefault="00B05364" w:rsidP="00F649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Чотирнадцята</w:t>
      </w:r>
      <w:r w:rsidR="00F64993" w:rsidRPr="00B04E15">
        <w:rPr>
          <w:sz w:val="28"/>
          <w:szCs w:val="28"/>
          <w:lang w:val="uk-UA"/>
        </w:rPr>
        <w:t xml:space="preserve"> сесія Олександрівської селищної ради восьмого скликання</w:t>
      </w:r>
    </w:p>
    <w:p w:rsidR="00F64993" w:rsidRPr="00B04E15" w:rsidRDefault="00F64993" w:rsidP="00F64993">
      <w:pPr>
        <w:rPr>
          <w:sz w:val="28"/>
          <w:szCs w:val="28"/>
          <w:lang w:val="uk-UA"/>
        </w:rPr>
      </w:pPr>
    </w:p>
    <w:p w:rsidR="00F64993" w:rsidRPr="00B04E15" w:rsidRDefault="00F64993" w:rsidP="00F64993">
      <w:pPr>
        <w:jc w:val="center"/>
        <w:rPr>
          <w:sz w:val="28"/>
          <w:szCs w:val="28"/>
          <w:lang w:val="uk-UA"/>
        </w:rPr>
      </w:pPr>
      <w:r w:rsidRPr="00B04E15">
        <w:rPr>
          <w:sz w:val="28"/>
          <w:szCs w:val="28"/>
          <w:lang w:val="uk-UA"/>
        </w:rPr>
        <w:t>РІШЕННЯ</w:t>
      </w:r>
    </w:p>
    <w:p w:rsidR="00F64993" w:rsidRPr="00B04E15" w:rsidRDefault="00F64993" w:rsidP="00F64993">
      <w:pPr>
        <w:rPr>
          <w:sz w:val="28"/>
          <w:szCs w:val="28"/>
          <w:lang w:val="uk-UA"/>
        </w:rPr>
      </w:pPr>
      <w:r w:rsidRPr="00B04E15">
        <w:rPr>
          <w:sz w:val="28"/>
          <w:szCs w:val="28"/>
          <w:lang w:val="uk-UA"/>
        </w:rPr>
        <w:t xml:space="preserve">від ______ 2021 року                                                                               №___ </w:t>
      </w:r>
    </w:p>
    <w:p w:rsidR="00F64993" w:rsidRPr="00B04E15" w:rsidRDefault="00F64993" w:rsidP="00F64993">
      <w:pPr>
        <w:rPr>
          <w:sz w:val="28"/>
          <w:szCs w:val="28"/>
          <w:lang w:val="uk-UA"/>
        </w:rPr>
      </w:pPr>
    </w:p>
    <w:p w:rsidR="00F64993" w:rsidRPr="00B04E15" w:rsidRDefault="00F64993" w:rsidP="00C14627">
      <w:pPr>
        <w:jc w:val="center"/>
        <w:rPr>
          <w:sz w:val="28"/>
          <w:szCs w:val="28"/>
          <w:lang w:val="uk-UA"/>
        </w:rPr>
      </w:pPr>
      <w:r w:rsidRPr="00B04E15">
        <w:rPr>
          <w:sz w:val="28"/>
          <w:szCs w:val="28"/>
          <w:lang w:val="uk-UA"/>
        </w:rPr>
        <w:t>смт Олександрівка</w:t>
      </w:r>
    </w:p>
    <w:p w:rsidR="00F64993" w:rsidRPr="00B04E15" w:rsidRDefault="00F64993" w:rsidP="00F64993">
      <w:pPr>
        <w:rPr>
          <w:sz w:val="28"/>
          <w:szCs w:val="28"/>
          <w:lang w:val="uk-UA"/>
        </w:rPr>
      </w:pPr>
    </w:p>
    <w:p w:rsidR="00C86CD6" w:rsidRPr="00B8380A" w:rsidRDefault="00C86CD6" w:rsidP="00C86CD6">
      <w:pPr>
        <w:pStyle w:val="11"/>
        <w:spacing w:before="0" w:line="240" w:lineRule="auto"/>
        <w:ind w:left="0" w:right="5527"/>
        <w:jc w:val="both"/>
        <w:rPr>
          <w:bCs/>
          <w:i w:val="0"/>
        </w:rPr>
      </w:pPr>
      <w:r w:rsidRPr="00984942">
        <w:rPr>
          <w:b/>
          <w:bCs/>
          <w:i w:val="0"/>
        </w:rPr>
        <w:t>Про надання згоди на прийняття майна</w:t>
      </w:r>
      <w:r w:rsidRPr="004C5226">
        <w:rPr>
          <w:b/>
          <w:bCs/>
          <w:i w:val="0"/>
        </w:rPr>
        <w:t xml:space="preserve"> </w:t>
      </w:r>
      <w:r w:rsidRPr="00984942">
        <w:rPr>
          <w:b/>
          <w:bCs/>
          <w:i w:val="0"/>
        </w:rPr>
        <w:t>з державної у комунальну власність</w:t>
      </w:r>
      <w:r w:rsidRPr="004C5226">
        <w:rPr>
          <w:b/>
          <w:bCs/>
          <w:i w:val="0"/>
        </w:rPr>
        <w:t xml:space="preserve"> </w:t>
      </w:r>
      <w:r w:rsidRPr="00984942">
        <w:rPr>
          <w:b/>
          <w:bCs/>
          <w:i w:val="0"/>
        </w:rPr>
        <w:t>Олександрівської селищної ради</w:t>
      </w:r>
      <w:r w:rsidRPr="004C5226">
        <w:rPr>
          <w:b/>
          <w:bCs/>
          <w:i w:val="0"/>
        </w:rPr>
        <w:t xml:space="preserve"> </w:t>
      </w:r>
      <w:r w:rsidRPr="00984942">
        <w:rPr>
          <w:b/>
          <w:bCs/>
          <w:i w:val="0"/>
        </w:rPr>
        <w:t>Кропивницького району Кіровоградської області</w:t>
      </w:r>
    </w:p>
    <w:p w:rsidR="00F64993" w:rsidRPr="004B51D8" w:rsidRDefault="00F64993" w:rsidP="00F64993">
      <w:pPr>
        <w:rPr>
          <w:b/>
          <w:sz w:val="28"/>
          <w:szCs w:val="28"/>
          <w:lang w:val="uk-UA"/>
        </w:rPr>
      </w:pPr>
    </w:p>
    <w:p w:rsidR="00F64993" w:rsidRPr="00B04E15" w:rsidRDefault="00F64993" w:rsidP="00C86CD6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B04E15">
        <w:rPr>
          <w:sz w:val="28"/>
          <w:szCs w:val="28"/>
          <w:lang w:val="uk-UA"/>
        </w:rPr>
        <w:t xml:space="preserve">Відповідно до </w:t>
      </w:r>
      <w:r w:rsidR="00DC68BF">
        <w:rPr>
          <w:sz w:val="28"/>
          <w:szCs w:val="28"/>
          <w:lang w:val="uk-UA"/>
        </w:rPr>
        <w:t>статей 26, 42, 60</w:t>
      </w:r>
      <w:r w:rsidRPr="00B04E15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власності», розпорядження голови Кіровоградської обласної державної адміністрації від 31 грудня 2020 року №914-р «Про реорганізацію районних державних адміністрацій в Кропивницькому районі»</w:t>
      </w:r>
    </w:p>
    <w:p w:rsidR="00F64993" w:rsidRPr="00B04E15" w:rsidRDefault="00F64993" w:rsidP="00F64993">
      <w:pPr>
        <w:jc w:val="both"/>
        <w:rPr>
          <w:sz w:val="28"/>
          <w:szCs w:val="28"/>
          <w:lang w:val="uk-UA"/>
        </w:rPr>
      </w:pPr>
    </w:p>
    <w:p w:rsidR="00F64993" w:rsidRPr="00B04E15" w:rsidRDefault="00F64993" w:rsidP="00F64993">
      <w:pPr>
        <w:jc w:val="center"/>
        <w:rPr>
          <w:sz w:val="28"/>
          <w:szCs w:val="28"/>
          <w:lang w:val="uk-UA"/>
        </w:rPr>
      </w:pPr>
      <w:r w:rsidRPr="00B04E15">
        <w:rPr>
          <w:sz w:val="28"/>
          <w:szCs w:val="28"/>
          <w:lang w:val="uk-UA"/>
        </w:rPr>
        <w:t>СЕЛИЩНА РАДА ВИРІШИЛА:</w:t>
      </w:r>
    </w:p>
    <w:p w:rsidR="00F64993" w:rsidRPr="00B04E15" w:rsidRDefault="00F64993" w:rsidP="00F64993">
      <w:pPr>
        <w:jc w:val="center"/>
        <w:rPr>
          <w:sz w:val="28"/>
          <w:szCs w:val="28"/>
          <w:lang w:val="uk-UA"/>
        </w:rPr>
      </w:pPr>
    </w:p>
    <w:p w:rsidR="00F64993" w:rsidRPr="000F32FC" w:rsidRDefault="00F64993" w:rsidP="000F32FC">
      <w:pPr>
        <w:pStyle w:val="ab"/>
        <w:numPr>
          <w:ilvl w:val="0"/>
          <w:numId w:val="1"/>
        </w:numPr>
        <w:ind w:left="0" w:firstLine="375"/>
        <w:jc w:val="both"/>
        <w:rPr>
          <w:sz w:val="28"/>
          <w:szCs w:val="28"/>
          <w:lang w:val="uk-UA"/>
        </w:rPr>
      </w:pPr>
      <w:r w:rsidRPr="000F32FC">
        <w:rPr>
          <w:sz w:val="28"/>
          <w:szCs w:val="28"/>
          <w:lang w:val="uk-UA"/>
        </w:rPr>
        <w:t xml:space="preserve">Надати згоду на прийняття </w:t>
      </w:r>
      <w:r w:rsidR="000F32FC" w:rsidRPr="000F32FC">
        <w:rPr>
          <w:sz w:val="28"/>
          <w:szCs w:val="28"/>
          <w:lang w:val="uk-UA"/>
        </w:rPr>
        <w:t xml:space="preserve">з державної у комунальну власність Олександрівської селищної ради Кропивницького району Кіровоградської області </w:t>
      </w:r>
      <w:r w:rsidRPr="000F32FC">
        <w:rPr>
          <w:sz w:val="28"/>
          <w:szCs w:val="28"/>
          <w:lang w:val="uk-UA"/>
        </w:rPr>
        <w:t>майна</w:t>
      </w:r>
      <w:r w:rsidR="00B17194">
        <w:rPr>
          <w:sz w:val="28"/>
          <w:szCs w:val="28"/>
          <w:lang w:val="uk-UA"/>
        </w:rPr>
        <w:t>,</w:t>
      </w:r>
      <w:r w:rsidRPr="000F32FC">
        <w:rPr>
          <w:sz w:val="28"/>
          <w:szCs w:val="28"/>
          <w:lang w:val="uk-UA"/>
        </w:rPr>
        <w:t xml:space="preserve"> </w:t>
      </w:r>
      <w:r w:rsidR="00DC68BF" w:rsidRPr="000F32FC">
        <w:rPr>
          <w:sz w:val="28"/>
          <w:szCs w:val="28"/>
          <w:lang w:val="uk-UA"/>
        </w:rPr>
        <w:t xml:space="preserve">яке </w:t>
      </w:r>
      <w:r w:rsidR="00B17194">
        <w:rPr>
          <w:sz w:val="28"/>
          <w:szCs w:val="28"/>
          <w:lang w:val="uk-UA"/>
        </w:rPr>
        <w:t>знаходиться на балансі Кропивницької районної державної адміністрації Кіровоградської області</w:t>
      </w:r>
      <w:r w:rsidR="000F32FC" w:rsidRPr="000F32FC">
        <w:rPr>
          <w:sz w:val="28"/>
          <w:szCs w:val="28"/>
          <w:lang w:val="uk-UA"/>
        </w:rPr>
        <w:t xml:space="preserve"> (додається).</w:t>
      </w:r>
    </w:p>
    <w:p w:rsidR="000F32FC" w:rsidRPr="000F32FC" w:rsidRDefault="000F32FC" w:rsidP="000F32FC">
      <w:pPr>
        <w:pStyle w:val="ab"/>
        <w:ind w:left="375"/>
        <w:jc w:val="both"/>
        <w:rPr>
          <w:sz w:val="28"/>
          <w:szCs w:val="28"/>
          <w:lang w:val="uk-UA"/>
        </w:rPr>
      </w:pPr>
    </w:p>
    <w:p w:rsidR="00B04E15" w:rsidRDefault="00DC68BF" w:rsidP="004B51D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F64993" w:rsidRPr="00B04E15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селищної ради з питань бюджету, фінансів, власності та інвестиційної діяльності </w:t>
      </w:r>
      <w:r>
        <w:rPr>
          <w:sz w:val="28"/>
          <w:szCs w:val="28"/>
          <w:lang w:val="uk-UA"/>
        </w:rPr>
        <w:t>.</w:t>
      </w:r>
    </w:p>
    <w:p w:rsidR="00B04E15" w:rsidRDefault="00B04E15" w:rsidP="00B04E15">
      <w:pPr>
        <w:jc w:val="both"/>
        <w:rPr>
          <w:sz w:val="28"/>
          <w:szCs w:val="28"/>
          <w:lang w:val="uk-UA"/>
        </w:rPr>
      </w:pPr>
    </w:p>
    <w:p w:rsidR="000F32FC" w:rsidRDefault="000F32FC" w:rsidP="00B04E15">
      <w:pPr>
        <w:rPr>
          <w:b/>
          <w:sz w:val="28"/>
          <w:szCs w:val="28"/>
          <w:lang w:val="uk-UA"/>
        </w:rPr>
      </w:pPr>
    </w:p>
    <w:p w:rsidR="000F32FC" w:rsidRDefault="000F32FC" w:rsidP="00B04E15">
      <w:pPr>
        <w:rPr>
          <w:b/>
          <w:sz w:val="28"/>
          <w:szCs w:val="28"/>
          <w:lang w:val="uk-UA"/>
        </w:rPr>
      </w:pPr>
    </w:p>
    <w:p w:rsidR="000F32FC" w:rsidRDefault="000F32FC" w:rsidP="00B04E15">
      <w:pPr>
        <w:rPr>
          <w:b/>
          <w:sz w:val="28"/>
          <w:szCs w:val="28"/>
          <w:lang w:val="uk-UA"/>
        </w:rPr>
      </w:pPr>
    </w:p>
    <w:p w:rsidR="000F32FC" w:rsidRDefault="000F32FC" w:rsidP="00B04E15">
      <w:pPr>
        <w:rPr>
          <w:b/>
          <w:sz w:val="28"/>
          <w:szCs w:val="28"/>
          <w:lang w:val="uk-UA"/>
        </w:rPr>
      </w:pPr>
    </w:p>
    <w:p w:rsidR="00C14627" w:rsidRPr="00DC68BF" w:rsidRDefault="00F64993" w:rsidP="00F64993">
      <w:pPr>
        <w:rPr>
          <w:b/>
          <w:lang w:val="uk-UA"/>
        </w:rPr>
      </w:pPr>
      <w:r w:rsidRPr="00DC68BF">
        <w:rPr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DC68BF" w:rsidRPr="00DC68BF">
        <w:rPr>
          <w:b/>
          <w:sz w:val="28"/>
          <w:szCs w:val="28"/>
          <w:lang w:val="uk-UA"/>
        </w:rPr>
        <w:t>Олександр БЕЗПЕЧНИЙ</w:t>
      </w:r>
    </w:p>
    <w:p w:rsidR="00C14627" w:rsidRDefault="00C14627" w:rsidP="00F64993">
      <w:pPr>
        <w:rPr>
          <w:lang w:val="uk-UA"/>
        </w:rPr>
      </w:pPr>
    </w:p>
    <w:p w:rsidR="00C14627" w:rsidRDefault="00C14627" w:rsidP="00F64993">
      <w:pPr>
        <w:rPr>
          <w:lang w:val="uk-UA"/>
        </w:rPr>
      </w:pPr>
    </w:p>
    <w:p w:rsidR="00B05364" w:rsidRDefault="00B05364" w:rsidP="00F64993">
      <w:pPr>
        <w:rPr>
          <w:lang w:val="uk-UA"/>
        </w:rPr>
        <w:sectPr w:rsidR="00B05364" w:rsidSect="00C146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05364" w:rsidRPr="000E2C98" w:rsidRDefault="00B05364" w:rsidP="00B05364">
      <w:pPr>
        <w:ind w:left="10773"/>
        <w:rPr>
          <w:rFonts w:eastAsia="Arial"/>
          <w:sz w:val="28"/>
          <w:lang w:val="uk-UA"/>
        </w:rPr>
      </w:pPr>
      <w:r w:rsidRPr="000E2C98">
        <w:rPr>
          <w:rFonts w:eastAsia="Arial"/>
          <w:sz w:val="28"/>
          <w:lang w:val="uk-UA"/>
        </w:rPr>
        <w:lastRenderedPageBreak/>
        <w:t xml:space="preserve">Додаток </w:t>
      </w:r>
    </w:p>
    <w:p w:rsidR="00B05364" w:rsidRDefault="00B05364" w:rsidP="00B05364">
      <w:pPr>
        <w:ind w:left="10773"/>
        <w:rPr>
          <w:rFonts w:eastAsia="Arial"/>
          <w:sz w:val="28"/>
          <w:lang w:val="uk-UA"/>
        </w:rPr>
      </w:pPr>
      <w:r>
        <w:rPr>
          <w:rFonts w:eastAsia="Arial"/>
          <w:sz w:val="28"/>
          <w:lang w:val="uk-UA"/>
        </w:rPr>
        <w:t>д</w:t>
      </w:r>
      <w:r w:rsidRPr="000E2C98">
        <w:rPr>
          <w:rFonts w:eastAsia="Arial"/>
          <w:sz w:val="28"/>
          <w:lang w:val="uk-UA"/>
        </w:rPr>
        <w:t xml:space="preserve">о рішення </w:t>
      </w:r>
      <w:r>
        <w:rPr>
          <w:rFonts w:eastAsia="Arial"/>
          <w:sz w:val="28"/>
          <w:lang w:val="uk-UA"/>
        </w:rPr>
        <w:t>сесії</w:t>
      </w:r>
    </w:p>
    <w:p w:rsidR="00B05364" w:rsidRDefault="00B05364" w:rsidP="00B05364">
      <w:pPr>
        <w:ind w:left="10773"/>
        <w:rPr>
          <w:rFonts w:eastAsia="Arial"/>
          <w:sz w:val="28"/>
          <w:lang w:val="uk-UA"/>
        </w:rPr>
      </w:pPr>
      <w:r w:rsidRPr="000E2C98">
        <w:rPr>
          <w:rFonts w:eastAsia="Arial"/>
          <w:sz w:val="28"/>
          <w:lang w:val="uk-UA"/>
        </w:rPr>
        <w:t xml:space="preserve">Олександрівської селищної ради </w:t>
      </w:r>
    </w:p>
    <w:p w:rsidR="00C14627" w:rsidRDefault="00B05364" w:rsidP="00B05364">
      <w:pPr>
        <w:ind w:left="10773"/>
        <w:rPr>
          <w:lang w:val="uk-UA"/>
        </w:rPr>
      </w:pPr>
      <w:r w:rsidRPr="000E2C98">
        <w:rPr>
          <w:rFonts w:eastAsia="Arial"/>
          <w:sz w:val="28"/>
          <w:lang w:val="uk-UA"/>
        </w:rPr>
        <w:t xml:space="preserve">від </w:t>
      </w:r>
      <w:r>
        <w:rPr>
          <w:rFonts w:eastAsia="Arial"/>
          <w:sz w:val="28"/>
          <w:lang w:val="uk-UA"/>
        </w:rPr>
        <w:t>___</w:t>
      </w:r>
      <w:r w:rsidRPr="000E2C98">
        <w:rPr>
          <w:rFonts w:eastAsia="Arial"/>
          <w:sz w:val="28"/>
          <w:lang w:val="uk-UA"/>
        </w:rPr>
        <w:t xml:space="preserve"> червня 2021 року</w:t>
      </w:r>
    </w:p>
    <w:p w:rsidR="00C14627" w:rsidRDefault="00C14627" w:rsidP="00B05364">
      <w:pPr>
        <w:ind w:left="10773"/>
        <w:rPr>
          <w:lang w:val="uk-UA"/>
        </w:rPr>
      </w:pPr>
    </w:p>
    <w:p w:rsidR="00C14627" w:rsidRDefault="00C14627" w:rsidP="00F64993">
      <w:pPr>
        <w:rPr>
          <w:lang w:val="uk-UA"/>
        </w:rPr>
      </w:pPr>
    </w:p>
    <w:p w:rsidR="00B05364" w:rsidRDefault="00B05364" w:rsidP="00B05364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 w:rsidRPr="003C3B78">
        <w:rPr>
          <w:b/>
          <w:bCs/>
          <w:color w:val="000000"/>
          <w:sz w:val="32"/>
          <w:szCs w:val="32"/>
          <w:lang w:val="uk-UA"/>
        </w:rPr>
        <w:t xml:space="preserve">ПЕРЕЛІК </w:t>
      </w:r>
    </w:p>
    <w:p w:rsidR="00B05364" w:rsidRDefault="00B05364" w:rsidP="00B0536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679D3">
        <w:rPr>
          <w:b/>
          <w:bCs/>
          <w:sz w:val="28"/>
          <w:szCs w:val="28"/>
          <w:lang w:val="uk-UA"/>
        </w:rPr>
        <w:t xml:space="preserve">майна Кропивницької районної державної адміністрації Кіровоградської області, </w:t>
      </w:r>
      <w:r w:rsidRPr="003C3B78">
        <w:rPr>
          <w:b/>
          <w:bCs/>
          <w:color w:val="000000"/>
          <w:sz w:val="28"/>
          <w:szCs w:val="28"/>
          <w:lang w:val="uk-UA"/>
        </w:rPr>
        <w:t xml:space="preserve">яке пропонується для передачі із </w:t>
      </w:r>
      <w:r w:rsidRPr="004679D3">
        <w:rPr>
          <w:b/>
          <w:bCs/>
          <w:sz w:val="28"/>
          <w:szCs w:val="28"/>
          <w:lang w:val="uk-UA"/>
        </w:rPr>
        <w:t>державної власності у комунальну власність</w:t>
      </w:r>
      <w:r w:rsidRPr="00C86CD6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B17194">
        <w:rPr>
          <w:b/>
          <w:bCs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</w:p>
    <w:p w:rsidR="00B05364" w:rsidRDefault="00B05364" w:rsidP="00B0536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1160"/>
        <w:gridCol w:w="2293"/>
        <w:gridCol w:w="1587"/>
        <w:gridCol w:w="4035"/>
        <w:gridCol w:w="2427"/>
        <w:gridCol w:w="1804"/>
        <w:gridCol w:w="2047"/>
      </w:tblGrid>
      <w:tr w:rsidR="00B05364" w:rsidRPr="00EB32AF" w:rsidTr="00F66AD2">
        <w:tc>
          <w:tcPr>
            <w:tcW w:w="1160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93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587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4035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2427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Місце</w:t>
            </w:r>
            <w:r w:rsidR="00F66AD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розташування майна</w:t>
            </w:r>
          </w:p>
        </w:tc>
        <w:tc>
          <w:tcPr>
            <w:tcW w:w="1804" w:type="dxa"/>
            <w:vAlign w:val="center"/>
          </w:tcPr>
          <w:p w:rsidR="00B05364" w:rsidRPr="00EB32AF" w:rsidRDefault="00B05364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047" w:type="dxa"/>
          </w:tcPr>
          <w:p w:rsidR="00B05364" w:rsidRPr="00EB32AF" w:rsidRDefault="00EB32AF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>Балансова</w:t>
            </w:r>
            <w:r w:rsidR="00B05364" w:rsidRPr="00EB32A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вартість майна за даними бухгалтерського обліку, грн.</w:t>
            </w:r>
          </w:p>
        </w:tc>
      </w:tr>
      <w:tr w:rsidR="00EB32AF" w:rsidRPr="00EB32AF" w:rsidTr="00F66AD2">
        <w:tc>
          <w:tcPr>
            <w:tcW w:w="1160" w:type="dxa"/>
            <w:vAlign w:val="center"/>
          </w:tcPr>
          <w:p w:rsidR="00EB32AF" w:rsidRPr="00EB32AF" w:rsidRDefault="00EB32AF" w:rsidP="00D35FA4">
            <w:pPr>
              <w:ind w:firstLine="124"/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  <w:vAlign w:val="center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center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427" w:type="dxa"/>
            <w:vAlign w:val="center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center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047" w:type="dxa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32AF"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Земельна</w:t>
            </w:r>
            <w:r w:rsidRPr="00F66AD2"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ділянка</w:t>
            </w:r>
          </w:p>
        </w:tc>
        <w:tc>
          <w:tcPr>
            <w:tcW w:w="2427" w:type="dxa"/>
            <w:vMerge w:val="restart"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 Леніна, 84 (Незалежності України, 84)</w:t>
            </w: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1</w:t>
            </w:r>
            <w:r w:rsidRPr="00F66AD2">
              <w:rPr>
                <w:sz w:val="24"/>
                <w:szCs w:val="24"/>
                <w:lang w:val="uk-UA"/>
              </w:rPr>
              <w:t>0110</w:t>
            </w:r>
            <w:r w:rsidRPr="00F66AD2">
              <w:rPr>
                <w:sz w:val="24"/>
                <w:szCs w:val="24"/>
              </w:rPr>
              <w:t>0001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73661,38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Нежитлова</w:t>
            </w:r>
            <w:r w:rsidRPr="00F66AD2"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будівля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10310001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127784</w:t>
            </w:r>
            <w:r w:rsidRPr="00F66AD2">
              <w:rPr>
                <w:sz w:val="24"/>
                <w:szCs w:val="24"/>
                <w:lang w:val="uk-UA"/>
              </w:rPr>
              <w:t>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Адміністративна</w:t>
            </w:r>
            <w:r w:rsidRPr="00F66AD2"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будівля</w:t>
            </w:r>
          </w:p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9/</w:t>
            </w:r>
            <w:r w:rsidRPr="00F66AD2">
              <w:rPr>
                <w:sz w:val="24"/>
                <w:szCs w:val="24"/>
                <w:lang w:val="uk-UA"/>
              </w:rPr>
              <w:t>25 частини приміщення</w:t>
            </w:r>
          </w:p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  <w:lang w:val="uk-UA"/>
              </w:rPr>
              <w:t>вул. Леніна, 63</w:t>
            </w:r>
          </w:p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  <w:lang w:val="uk-UA"/>
              </w:rPr>
              <w:t>(вул.Незалежності України ,63)</w:t>
            </w:r>
          </w:p>
        </w:tc>
        <w:tc>
          <w:tcPr>
            <w:tcW w:w="242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10310005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747370</w:t>
            </w:r>
            <w:r w:rsidRPr="00F66AD2">
              <w:rPr>
                <w:sz w:val="24"/>
                <w:szCs w:val="24"/>
                <w:lang w:val="uk-UA"/>
              </w:rPr>
              <w:t>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Принтер лазерний LBP- 800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10480006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1549,00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Модем Zyxel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10490006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1158,00</w:t>
            </w:r>
          </w:p>
        </w:tc>
      </w:tr>
      <w:tr w:rsidR="006049A7" w:rsidRPr="00EB32AF" w:rsidTr="00787F77"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Кондиціонер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10490010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2559,00</w:t>
            </w:r>
          </w:p>
        </w:tc>
      </w:tr>
      <w:tr w:rsidR="006049A7" w:rsidRPr="00EB32AF" w:rsidTr="00B17194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Кондиціонер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10490011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2914,00</w:t>
            </w:r>
          </w:p>
        </w:tc>
      </w:tr>
      <w:tr w:rsidR="00B17194" w:rsidRPr="00EB32AF" w:rsidTr="00B17194"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194" w:rsidRDefault="00B17194" w:rsidP="00F66AD2">
            <w:pPr>
              <w:jc w:val="center"/>
              <w:rPr>
                <w:color w:val="000000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17194" w:rsidRPr="00B17194" w:rsidRDefault="00B17194" w:rsidP="00F66AD2">
            <w:pPr>
              <w:jc w:val="center"/>
              <w:rPr>
                <w:color w:val="000000"/>
                <w:sz w:val="28"/>
                <w:szCs w:val="28"/>
              </w:rPr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17194" w:rsidRPr="00EB32AF" w:rsidTr="00B17194">
        <w:tc>
          <w:tcPr>
            <w:tcW w:w="153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17194" w:rsidRPr="00B17194" w:rsidRDefault="00B17194" w:rsidP="00B1719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B17194" w:rsidRPr="00EB32AF" w:rsidTr="00F66AD2">
        <w:tc>
          <w:tcPr>
            <w:tcW w:w="1160" w:type="dxa"/>
            <w:vAlign w:val="center"/>
          </w:tcPr>
          <w:p w:rsidR="00B17194" w:rsidRPr="00CB2E74" w:rsidRDefault="00B17194" w:rsidP="00B171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</w:tcPr>
          <w:p w:rsidR="00B17194" w:rsidRPr="00CB2E74" w:rsidRDefault="00B17194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</w:tcPr>
          <w:p w:rsidR="00B17194" w:rsidRPr="00CB2E74" w:rsidRDefault="00B17194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bottom"/>
          </w:tcPr>
          <w:p w:rsidR="00B17194" w:rsidRPr="00CB2E74" w:rsidRDefault="00B17194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427" w:type="dxa"/>
          </w:tcPr>
          <w:p w:rsidR="00B17194" w:rsidRPr="00CB2E74" w:rsidRDefault="00B17194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bottom"/>
          </w:tcPr>
          <w:p w:rsidR="00B17194" w:rsidRPr="00CB2E74" w:rsidRDefault="00B17194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047" w:type="dxa"/>
            <w:vAlign w:val="bottom"/>
          </w:tcPr>
          <w:p w:rsidR="00B17194" w:rsidRPr="00CB2E74" w:rsidRDefault="00B17194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7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2293" w:type="dxa"/>
            <w:vMerge w:val="restart"/>
          </w:tcPr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</w:t>
            </w:r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r w:rsidRPr="00F66AD2">
              <w:rPr>
                <w:color w:val="000000"/>
                <w:sz w:val="24"/>
                <w:szCs w:val="24"/>
              </w:rPr>
              <w:t>ютер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Celeron</w:t>
            </w:r>
          </w:p>
        </w:tc>
        <w:tc>
          <w:tcPr>
            <w:tcW w:w="242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10480013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4552,00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2217,00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MAC 17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10480015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1400,00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</w:t>
            </w:r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r w:rsidRPr="00F66AD2">
              <w:rPr>
                <w:color w:val="000000"/>
                <w:sz w:val="24"/>
                <w:szCs w:val="24"/>
              </w:rPr>
              <w:t>ютер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Everest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10480016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2846,00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Сервер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Dell</w:t>
            </w: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Power</w:t>
            </w: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Edge</w:t>
            </w: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 2950 з операційною системою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 xml:space="preserve">Microsoft Windows Server Enterprise Edition R2 2003x 64 English with 5 Client License </w:t>
            </w:r>
            <w:r w:rsidRPr="00F66AD2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носіях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ROM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(</w:t>
            </w:r>
            <w:r w:rsidRPr="00F66AD2">
              <w:rPr>
                <w:color w:val="000000"/>
                <w:sz w:val="24"/>
                <w:szCs w:val="24"/>
              </w:rPr>
              <w:t>ліцензія</w:t>
            </w:r>
            <w:r w:rsidRPr="00F66AD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10480021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19005,00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Пристрій безперебійного живлення  </w:t>
            </w:r>
            <w:r w:rsidRPr="00F66AD2">
              <w:rPr>
                <w:color w:val="000000"/>
                <w:sz w:val="24"/>
                <w:szCs w:val="24"/>
              </w:rPr>
              <w:t>MGE</w:t>
            </w:r>
            <w:r w:rsidRPr="00F66AD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Evolution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10480022</w:t>
            </w:r>
          </w:p>
        </w:tc>
        <w:tc>
          <w:tcPr>
            <w:tcW w:w="2047" w:type="dxa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1349,00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Шафа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монтажна AESP,22u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10480023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3225,00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Philips 170 P7ES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10480029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1475,00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Philips 170 P7ES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10480018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1475,00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Системний блок  Silver Mark L300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10480030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2571,00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Системний блок  Silver Mark L300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10480019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2571,00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2 Duols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10480031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2944,00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2 Duols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10480032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2944,00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19 TFT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1171,00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19 TFT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1171,00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19 TFT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10480035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1171,00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2 Duols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10480036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2944,00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2 Duols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10480037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2944,00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19 TFT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10480038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1219,00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Кондиціонер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Альпарі 0901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10490013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2284,00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Кондиціонер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Альпарі 0701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10490014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2215,00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29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 Silver Mark L300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10480039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2741,00</w:t>
            </w:r>
          </w:p>
        </w:tc>
      </w:tr>
      <w:tr w:rsidR="006049A7" w:rsidRPr="00EB32AF" w:rsidTr="007A3D27"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Philips 170 P7ES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10480040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1572,00</w:t>
            </w:r>
          </w:p>
        </w:tc>
      </w:tr>
      <w:tr w:rsidR="006049A7" w:rsidRPr="00EB32AF" w:rsidTr="00B17194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31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Системний блок Impression P+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10480042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2212,00</w:t>
            </w:r>
          </w:p>
        </w:tc>
      </w:tr>
      <w:tr w:rsidR="00B17194" w:rsidRPr="00EB32AF" w:rsidTr="00B17194"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194" w:rsidRPr="00B17194" w:rsidRDefault="00B17194" w:rsidP="00F66AD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17194" w:rsidRPr="00EB32AF" w:rsidTr="00B17194">
        <w:tc>
          <w:tcPr>
            <w:tcW w:w="153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17194" w:rsidRPr="00F66AD2" w:rsidRDefault="00B17194" w:rsidP="00B17194">
            <w:pPr>
              <w:jc w:val="right"/>
              <w:rPr>
                <w:color w:val="000000"/>
              </w:rPr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B17194" w:rsidRPr="00EB32AF" w:rsidTr="00F66AD2">
        <w:tc>
          <w:tcPr>
            <w:tcW w:w="1160" w:type="dxa"/>
            <w:vAlign w:val="center"/>
          </w:tcPr>
          <w:p w:rsidR="00B17194" w:rsidRPr="00CB2E74" w:rsidRDefault="00B82C87" w:rsidP="00B171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</w:tcPr>
          <w:p w:rsidR="00B17194" w:rsidRPr="00CB2E74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</w:tcPr>
          <w:p w:rsidR="00B17194" w:rsidRPr="00CB2E74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bottom"/>
          </w:tcPr>
          <w:p w:rsidR="00B17194" w:rsidRPr="00CB2E74" w:rsidRDefault="00B82C87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427" w:type="dxa"/>
          </w:tcPr>
          <w:p w:rsidR="00B17194" w:rsidRPr="00CB2E74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B2E7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bottom"/>
          </w:tcPr>
          <w:p w:rsidR="00B17194" w:rsidRPr="00CB2E74" w:rsidRDefault="00B82C87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047" w:type="dxa"/>
            <w:vAlign w:val="bottom"/>
          </w:tcPr>
          <w:p w:rsidR="00B17194" w:rsidRPr="00CB2E74" w:rsidRDefault="00B82C87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CB2E74">
              <w:rPr>
                <w:b/>
                <w:color w:val="000000"/>
                <w:lang w:val="uk-UA"/>
              </w:rPr>
              <w:t>7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32</w:t>
            </w:r>
          </w:p>
        </w:tc>
        <w:tc>
          <w:tcPr>
            <w:tcW w:w="2293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  SAMSUNG 740 N</w:t>
            </w:r>
          </w:p>
        </w:tc>
        <w:tc>
          <w:tcPr>
            <w:tcW w:w="242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6049A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63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10480043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1561,00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Монітор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Philips 170 P7ES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10480044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1572,00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Меблі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color w:val="000000"/>
                <w:sz w:val="24"/>
                <w:szCs w:val="24"/>
              </w:rPr>
              <w:t>офісні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10630007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3168,00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Стінка 4 секції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10630008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529,00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Стінка 4 секції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10630009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529,00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37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Стіл 1-тумбовий</w:t>
            </w:r>
            <w:r w:rsidRPr="00C8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кількості 5 штук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18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1177,00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38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Стіл</w:t>
            </w:r>
            <w:r w:rsidRPr="00C86CD6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робочий</w:t>
            </w:r>
            <w:r>
              <w:rPr>
                <w:sz w:val="24"/>
                <w:szCs w:val="24"/>
                <w:lang w:val="uk-UA"/>
              </w:rPr>
              <w:t xml:space="preserve"> у кількості 15 штук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19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2412,00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39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Стільці C/570/4</w:t>
            </w:r>
            <w:r>
              <w:rPr>
                <w:sz w:val="24"/>
                <w:szCs w:val="24"/>
                <w:lang w:val="uk-UA"/>
              </w:rPr>
              <w:t xml:space="preserve"> у кількості 25 штук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1149,00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40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C86CD6">
              <w:rPr>
                <w:sz w:val="24"/>
                <w:szCs w:val="24"/>
                <w:lang w:val="uk-UA"/>
              </w:rPr>
              <w:t>Стільці м'які</w:t>
            </w:r>
            <w:r>
              <w:rPr>
                <w:sz w:val="24"/>
                <w:szCs w:val="24"/>
                <w:lang w:val="uk-UA"/>
              </w:rPr>
              <w:t xml:space="preserve"> у кількості 9 штук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31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619,00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41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Телефон розприділювач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06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458,00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42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телефон Panasonik KX-TS-2361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12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219,00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 HP LaserJet 1020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Комутатор 3СОМ Ваseline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Switch 2126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21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Вогнегасник</w:t>
            </w:r>
            <w:r>
              <w:rPr>
                <w:sz w:val="24"/>
                <w:szCs w:val="24"/>
                <w:lang w:val="uk-UA"/>
              </w:rPr>
              <w:t xml:space="preserve"> у кількості 2 штуки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344,00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 CANON 4018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31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1091,00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47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 17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32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1137,00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48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 17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33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1137,00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49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Стіл</w:t>
            </w:r>
            <w:r w:rsidRPr="00C86CD6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приставний</w:t>
            </w:r>
            <w:r>
              <w:rPr>
                <w:sz w:val="24"/>
                <w:szCs w:val="24"/>
                <w:lang w:val="uk-UA"/>
              </w:rPr>
              <w:t xml:space="preserve"> у кількості 2 штуки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48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459,00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50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C86CD6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Стіл</w:t>
            </w:r>
            <w:r w:rsidRPr="00C8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</w:t>
            </w:r>
            <w:r w:rsidRPr="00C86CD6">
              <w:rPr>
                <w:sz w:val="24"/>
                <w:szCs w:val="24"/>
              </w:rPr>
              <w:t>’</w:t>
            </w:r>
            <w:r w:rsidRPr="00F66AD2">
              <w:rPr>
                <w:sz w:val="24"/>
                <w:szCs w:val="24"/>
              </w:rPr>
              <w:t>ютерний</w:t>
            </w:r>
            <w:r>
              <w:rPr>
                <w:sz w:val="24"/>
                <w:szCs w:val="24"/>
                <w:lang w:val="uk-UA"/>
              </w:rPr>
              <w:t xml:space="preserve"> у кількості 10 штук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49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5054,00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51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телефон Panasonik KX-TS-2361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43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225,00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лазерний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52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753,00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лазерний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53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753,00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лазерний SAMSUNG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54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color w:val="000000"/>
                <w:sz w:val="24"/>
                <w:szCs w:val="24"/>
                <w:lang w:val="uk-UA"/>
              </w:rPr>
              <w:t>753,00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55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  <w:lang w:val="uk-UA"/>
              </w:rPr>
              <w:t>Т</w:t>
            </w:r>
            <w:r w:rsidRPr="00F66AD2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Panasonik KX-TS-2361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55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56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  <w:lang w:val="uk-UA"/>
              </w:rPr>
            </w:pPr>
            <w:r w:rsidRPr="00F66AD2">
              <w:rPr>
                <w:sz w:val="24"/>
                <w:szCs w:val="24"/>
              </w:rPr>
              <w:t>БПФ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SAMSUNS SCX-340</w:t>
            </w:r>
            <w:r w:rsidRPr="00F66AD2">
              <w:rPr>
                <w:sz w:val="24"/>
                <w:szCs w:val="24"/>
                <w:lang w:val="uk-UA"/>
              </w:rPr>
              <w:t>5</w:t>
            </w:r>
            <w:r w:rsidRPr="00F66AD2">
              <w:rPr>
                <w:sz w:val="24"/>
                <w:szCs w:val="24"/>
              </w:rPr>
              <w:t>(</w:t>
            </w:r>
            <w:r w:rsidRPr="00F66AD2">
              <w:rPr>
                <w:sz w:val="24"/>
                <w:szCs w:val="24"/>
                <w:lang w:val="uk-UA"/>
              </w:rPr>
              <w:t>п</w:t>
            </w:r>
            <w:r w:rsidRPr="00F66AD2">
              <w:rPr>
                <w:sz w:val="24"/>
                <w:szCs w:val="24"/>
              </w:rPr>
              <w:t>р</w:t>
            </w:r>
            <w:r w:rsidRPr="00F66AD2">
              <w:rPr>
                <w:sz w:val="24"/>
                <w:szCs w:val="24"/>
                <w:lang w:val="uk-UA"/>
              </w:rPr>
              <w:t>і</w:t>
            </w:r>
            <w:r w:rsidRPr="00F66AD2">
              <w:rPr>
                <w:sz w:val="24"/>
                <w:szCs w:val="24"/>
              </w:rPr>
              <w:t>нтер</w:t>
            </w:r>
            <w:r w:rsidRPr="00F66AD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62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1800,00</w:t>
            </w:r>
          </w:p>
        </w:tc>
      </w:tr>
      <w:tr w:rsidR="006049A7" w:rsidRPr="00EB32AF" w:rsidTr="00235D82"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</w:t>
            </w:r>
          </w:p>
        </w:tc>
        <w:tc>
          <w:tcPr>
            <w:tcW w:w="2293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2427" w:type="dxa"/>
            <w:vMerge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111370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65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5950,00</w:t>
            </w:r>
          </w:p>
        </w:tc>
      </w:tr>
      <w:tr w:rsidR="006049A7" w:rsidRPr="00EB32AF" w:rsidTr="00B82C87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58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Холодильник GRUNELM-159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73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5910,00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C87" w:rsidRPr="00B82C87" w:rsidRDefault="00B82C87" w:rsidP="00F66AD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2C87" w:rsidRPr="00B82C87" w:rsidRDefault="00B82C87" w:rsidP="00B82C87">
            <w:pPr>
              <w:jc w:val="right"/>
              <w:rPr>
                <w:color w:val="000000"/>
                <w:sz w:val="28"/>
                <w:szCs w:val="28"/>
              </w:rPr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B82C87" w:rsidRPr="00EB32AF" w:rsidTr="00F66AD2">
        <w:tc>
          <w:tcPr>
            <w:tcW w:w="1160" w:type="dxa"/>
            <w:vAlign w:val="center"/>
          </w:tcPr>
          <w:p w:rsidR="00B82C87" w:rsidRPr="008E6BEB" w:rsidRDefault="008E6BEB" w:rsidP="00B171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</w:tcPr>
          <w:p w:rsidR="00B82C87" w:rsidRPr="008E6BEB" w:rsidRDefault="008E6BEB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</w:tcPr>
          <w:p w:rsidR="00B82C87" w:rsidRPr="008E6BEB" w:rsidRDefault="008E6BEB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bottom"/>
          </w:tcPr>
          <w:p w:rsidR="00B82C87" w:rsidRPr="008E6BEB" w:rsidRDefault="008E6BEB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4</w:t>
            </w:r>
          </w:p>
        </w:tc>
        <w:tc>
          <w:tcPr>
            <w:tcW w:w="2427" w:type="dxa"/>
          </w:tcPr>
          <w:p w:rsidR="00B82C87" w:rsidRPr="008E6BEB" w:rsidRDefault="008E6BEB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bottom"/>
          </w:tcPr>
          <w:p w:rsidR="00B82C87" w:rsidRPr="008E6BEB" w:rsidRDefault="008E6BEB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6</w:t>
            </w:r>
          </w:p>
        </w:tc>
        <w:tc>
          <w:tcPr>
            <w:tcW w:w="2047" w:type="dxa"/>
            <w:vAlign w:val="bottom"/>
          </w:tcPr>
          <w:p w:rsidR="00B82C87" w:rsidRPr="008E6BEB" w:rsidRDefault="008E6BEB" w:rsidP="00F66AD2">
            <w:pPr>
              <w:jc w:val="center"/>
              <w:rPr>
                <w:b/>
                <w:color w:val="000000"/>
                <w:lang w:val="uk-UA"/>
              </w:rPr>
            </w:pPr>
            <w:r w:rsidRPr="008E6BEB">
              <w:rPr>
                <w:b/>
                <w:color w:val="000000"/>
                <w:lang w:val="uk-UA"/>
              </w:rPr>
              <w:t>7</w:t>
            </w:r>
          </w:p>
        </w:tc>
      </w:tr>
      <w:tr w:rsidR="006049A7" w:rsidRPr="00EB32AF" w:rsidTr="00F66AD2">
        <w:tc>
          <w:tcPr>
            <w:tcW w:w="1160" w:type="dxa"/>
            <w:vAlign w:val="center"/>
          </w:tcPr>
          <w:p w:rsidR="006049A7" w:rsidRPr="00B17194" w:rsidRDefault="006049A7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59</w:t>
            </w:r>
          </w:p>
        </w:tc>
        <w:tc>
          <w:tcPr>
            <w:tcW w:w="2293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Пилосос LIBERTON</w:t>
            </w:r>
          </w:p>
        </w:tc>
        <w:tc>
          <w:tcPr>
            <w:tcW w:w="2427" w:type="dxa"/>
          </w:tcPr>
          <w:p w:rsidR="006049A7" w:rsidRPr="00F66AD2" w:rsidRDefault="006049A7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bottom"/>
          </w:tcPr>
          <w:p w:rsidR="006049A7" w:rsidRPr="00F66AD2" w:rsidRDefault="006049A7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111360</w:t>
            </w:r>
            <w:r w:rsidRPr="00F66AD2">
              <w:rPr>
                <w:sz w:val="24"/>
                <w:szCs w:val="24"/>
                <w:lang w:val="en-US"/>
              </w:rPr>
              <w:t>0</w:t>
            </w:r>
            <w:r w:rsidRPr="00F66AD2">
              <w:rPr>
                <w:sz w:val="24"/>
                <w:szCs w:val="24"/>
              </w:rPr>
              <w:t>74</w:t>
            </w:r>
          </w:p>
        </w:tc>
        <w:tc>
          <w:tcPr>
            <w:tcW w:w="2047" w:type="dxa"/>
            <w:vAlign w:val="bottom"/>
          </w:tcPr>
          <w:p w:rsidR="006049A7" w:rsidRPr="00F66AD2" w:rsidRDefault="006049A7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2280,00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 w:rsidRPr="00F66AD2">
              <w:rPr>
                <w:sz w:val="24"/>
                <w:szCs w:val="24"/>
              </w:rPr>
              <w:t>ютер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Celeron</w:t>
            </w:r>
          </w:p>
        </w:tc>
        <w:tc>
          <w:tcPr>
            <w:tcW w:w="2427" w:type="dxa"/>
            <w:vMerge w:val="restart"/>
          </w:tcPr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 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101480091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2284,00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61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Принтер Canon 2900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color w:val="000000"/>
                <w:sz w:val="24"/>
                <w:szCs w:val="24"/>
              </w:rPr>
            </w:pPr>
            <w:r w:rsidRPr="00F66AD2">
              <w:rPr>
                <w:color w:val="000000"/>
                <w:sz w:val="24"/>
                <w:szCs w:val="24"/>
              </w:rPr>
              <w:t>101480103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1129,00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62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101480113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1628,00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63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Sonic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101480115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1179,00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64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Canon MF 3228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101480108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1449,00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65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Робоча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станція (монітор,системний блок)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101480107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2617,00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66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Робоча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станція (монітор,системний блок)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2617,00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67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 xml:space="preserve">Програмно-апаратний комплекс </w:t>
            </w:r>
            <w:r w:rsidRPr="00D35FA4">
              <w:rPr>
                <w:sz w:val="24"/>
                <w:szCs w:val="24"/>
              </w:rPr>
              <w:t xml:space="preserve">            </w:t>
            </w:r>
            <w:r w:rsidRPr="00F66AD2">
              <w:rPr>
                <w:sz w:val="24"/>
                <w:szCs w:val="24"/>
              </w:rPr>
              <w:t>(у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101480929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68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101480114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1628,00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69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101480116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70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Прінтер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Canon 2900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101480096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1134,00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71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 xml:space="preserve">Програмно-апаратний комплекс </w:t>
            </w:r>
            <w:r w:rsidRPr="00D35FA4">
              <w:rPr>
                <w:sz w:val="24"/>
                <w:szCs w:val="24"/>
              </w:rPr>
              <w:t xml:space="preserve">            </w:t>
            </w:r>
            <w:r w:rsidRPr="00F66AD2">
              <w:rPr>
                <w:sz w:val="24"/>
                <w:szCs w:val="24"/>
              </w:rPr>
              <w:t>(у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101480935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Холодильник "Норд"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101480064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1100,00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73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Робоча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станція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2617,00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74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Програмно-апаратний комплекс</w:t>
            </w:r>
            <w:r w:rsidRPr="00D35FA4">
              <w:rPr>
                <w:sz w:val="24"/>
                <w:szCs w:val="24"/>
              </w:rPr>
              <w:t xml:space="preserve">           </w:t>
            </w:r>
            <w:r w:rsidRPr="00F66AD2">
              <w:rPr>
                <w:sz w:val="24"/>
                <w:szCs w:val="24"/>
              </w:rPr>
              <w:t xml:space="preserve"> (у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101480938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75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 w:rsidRPr="00F66AD2">
              <w:rPr>
                <w:sz w:val="24"/>
                <w:szCs w:val="24"/>
              </w:rPr>
              <w:t>ютер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Semptron 2800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101480094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2429,00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76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101480102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1134,00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77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Сверлильний станок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101440001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415,00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78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 xml:space="preserve">Програмно-апаратний комплекс </w:t>
            </w:r>
            <w:r w:rsidRPr="00D35FA4">
              <w:rPr>
                <w:sz w:val="24"/>
                <w:szCs w:val="24"/>
              </w:rPr>
              <w:t xml:space="preserve">             </w:t>
            </w:r>
            <w:r w:rsidRPr="00F66AD2">
              <w:rPr>
                <w:sz w:val="24"/>
                <w:szCs w:val="24"/>
              </w:rPr>
              <w:t>(у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101480936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696119">
        <w:trPr>
          <w:trHeight w:val="425"/>
        </w:trPr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79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Холодильник "Донбас"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101480006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435,00</w:t>
            </w:r>
          </w:p>
        </w:tc>
      </w:tr>
      <w:tr w:rsidR="00B442F2" w:rsidRPr="00EB32AF" w:rsidTr="00B82C87">
        <w:trPr>
          <w:trHeight w:val="429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80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bottom"/>
          </w:tcPr>
          <w:p w:rsidR="00B442F2" w:rsidRPr="00F66AD2" w:rsidRDefault="00B442F2" w:rsidP="00B82C87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Ксерокс "Canon -2016"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7749,00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C87" w:rsidRPr="00F66AD2" w:rsidRDefault="00B82C87" w:rsidP="00F66AD2">
            <w:pPr>
              <w:jc w:val="center"/>
            </w:pPr>
            <w:r w:rsidRPr="00B82C87">
              <w:rPr>
                <w:sz w:val="28"/>
                <w:szCs w:val="28"/>
                <w:lang w:val="uk-UA"/>
              </w:rPr>
              <w:t>5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2C87" w:rsidRPr="00F66AD2" w:rsidRDefault="00B82C87" w:rsidP="00B82C87">
            <w:pPr>
              <w:jc w:val="right"/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B82C87" w:rsidRPr="00EB32AF" w:rsidTr="00F66AD2">
        <w:tc>
          <w:tcPr>
            <w:tcW w:w="1160" w:type="dxa"/>
            <w:vAlign w:val="center"/>
          </w:tcPr>
          <w:p w:rsidR="00B82C87" w:rsidRPr="008E6BEB" w:rsidRDefault="00B82C87" w:rsidP="00B171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4</w:t>
            </w:r>
          </w:p>
        </w:tc>
        <w:tc>
          <w:tcPr>
            <w:tcW w:w="2427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6</w:t>
            </w:r>
          </w:p>
        </w:tc>
        <w:tc>
          <w:tcPr>
            <w:tcW w:w="2047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7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81</w:t>
            </w:r>
          </w:p>
        </w:tc>
        <w:tc>
          <w:tcPr>
            <w:tcW w:w="2293" w:type="dxa"/>
            <w:vMerge w:val="restart"/>
          </w:tcPr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Персональний компьютер (клавіатура,мишка)</w:t>
            </w:r>
          </w:p>
        </w:tc>
        <w:tc>
          <w:tcPr>
            <w:tcW w:w="2427" w:type="dxa"/>
            <w:vMerge w:val="restart"/>
          </w:tcPr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101480009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2770,00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82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 xml:space="preserve">Програмно-апаратний комплекс </w:t>
            </w:r>
            <w:r w:rsidRPr="00D35FA4">
              <w:rPr>
                <w:sz w:val="24"/>
                <w:szCs w:val="24"/>
              </w:rPr>
              <w:t xml:space="preserve">            </w:t>
            </w:r>
            <w:r w:rsidRPr="00F66AD2">
              <w:rPr>
                <w:sz w:val="24"/>
                <w:szCs w:val="24"/>
              </w:rPr>
              <w:t>(у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101480931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83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Робочастанція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101480105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2617,00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84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Персональний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компютер (клавіатура, мишка)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101480421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1287,00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85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101480095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1221,00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Копіювальний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апарат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101480010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919,00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87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  <w:lang w:val="en-US"/>
              </w:rPr>
            </w:pPr>
            <w:r w:rsidRPr="00F66AD2">
              <w:rPr>
                <w:sz w:val="24"/>
                <w:szCs w:val="24"/>
              </w:rPr>
              <w:t>Принтер</w:t>
            </w:r>
            <w:r w:rsidRPr="00F66AD2">
              <w:rPr>
                <w:sz w:val="24"/>
                <w:szCs w:val="24"/>
                <w:lang w:val="en-US"/>
              </w:rPr>
              <w:t xml:space="preserve"> Canon lazer SHOT LBP 2900 </w:t>
            </w:r>
            <w:r w:rsidRPr="00F66AD2">
              <w:rPr>
                <w:sz w:val="24"/>
                <w:szCs w:val="24"/>
              </w:rPr>
              <w:t>АПК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101480004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1206,00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88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Комплект корп.мебелі (в т.ч.стільці, тумба,шафа</w:t>
            </w:r>
            <w:r w:rsidRPr="00D35FA4">
              <w:rPr>
                <w:sz w:val="24"/>
                <w:szCs w:val="24"/>
              </w:rPr>
              <w:t xml:space="preserve"> </w:t>
            </w:r>
            <w:r w:rsidRPr="00F66AD2">
              <w:rPr>
                <w:sz w:val="24"/>
                <w:szCs w:val="24"/>
              </w:rPr>
              <w:t>офісна,тумба для сист.блоку)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101630027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1830,00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89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Меблевий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набір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101640020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3369,00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90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Корпусна мебель (в т.ч.комод,буфет,шафа,полка,вітрина)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101630025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4861,00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91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Корпусна мебель (в т.ч.стіл письм.6шт.,шафа,2стелажа,тумба)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101630026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5098,00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92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D35FA4" w:rsidRDefault="00B442F2" w:rsidP="00F66AD2">
            <w:pPr>
              <w:jc w:val="center"/>
              <w:rPr>
                <w:sz w:val="24"/>
                <w:szCs w:val="24"/>
                <w:lang w:val="en-US"/>
              </w:rPr>
            </w:pPr>
            <w:r w:rsidRPr="00F66AD2">
              <w:rPr>
                <w:sz w:val="24"/>
                <w:szCs w:val="24"/>
              </w:rPr>
              <w:t>Сканер</w:t>
            </w:r>
            <w:r w:rsidRPr="00D35FA4">
              <w:rPr>
                <w:sz w:val="24"/>
                <w:szCs w:val="24"/>
                <w:lang w:val="en-US"/>
              </w:rPr>
              <w:t xml:space="preserve"> Canon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Cano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Scan LIDE 300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111300004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2350,00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93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D35FA4" w:rsidRDefault="00B442F2" w:rsidP="00F66AD2">
            <w:pPr>
              <w:jc w:val="center"/>
              <w:rPr>
                <w:sz w:val="24"/>
                <w:szCs w:val="24"/>
                <w:lang w:val="en-US"/>
              </w:rPr>
            </w:pPr>
            <w:r w:rsidRPr="00F66AD2">
              <w:rPr>
                <w:sz w:val="24"/>
                <w:szCs w:val="24"/>
              </w:rPr>
              <w:t>Сканер</w:t>
            </w:r>
            <w:r w:rsidRPr="00D35FA4">
              <w:rPr>
                <w:sz w:val="24"/>
                <w:szCs w:val="24"/>
                <w:lang w:val="en-US"/>
              </w:rPr>
              <w:t xml:space="preserve"> Canon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Cano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Scan LIDE 120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111300003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2205,00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94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Монітор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111300008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3150,00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95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D35FA4" w:rsidRDefault="00B442F2" w:rsidP="00F66AD2">
            <w:pPr>
              <w:jc w:val="center"/>
              <w:rPr>
                <w:sz w:val="24"/>
                <w:szCs w:val="24"/>
                <w:lang w:val="en-US"/>
              </w:rPr>
            </w:pPr>
            <w:r w:rsidRPr="00F66AD2">
              <w:rPr>
                <w:sz w:val="24"/>
                <w:szCs w:val="24"/>
              </w:rPr>
              <w:t>Сканер</w:t>
            </w:r>
            <w:r w:rsidRPr="00D35FA4">
              <w:rPr>
                <w:sz w:val="24"/>
                <w:szCs w:val="24"/>
                <w:lang w:val="en-US"/>
              </w:rPr>
              <w:t xml:space="preserve"> Canon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Cano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35FA4">
              <w:rPr>
                <w:sz w:val="24"/>
                <w:szCs w:val="24"/>
                <w:lang w:val="en-US"/>
              </w:rPr>
              <w:t>Scan LIDE 120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111300006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2205,00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96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Крісло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офісне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111300009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1598,00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97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Комплект підлокотників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111300010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162,00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98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Настільна лампа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111300011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740,00</w:t>
            </w:r>
          </w:p>
        </w:tc>
      </w:tr>
      <w:tr w:rsidR="00B442F2" w:rsidRPr="00EB32AF" w:rsidTr="00F42DAF"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99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Шафа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архівна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6AD2">
              <w:rPr>
                <w:sz w:val="24"/>
                <w:szCs w:val="24"/>
              </w:rPr>
              <w:t>металева М-18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111300012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12456,00</w:t>
            </w:r>
          </w:p>
        </w:tc>
      </w:tr>
      <w:tr w:rsidR="00B442F2" w:rsidRPr="00EB32AF" w:rsidTr="00B82C87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Шафа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господарська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 xml:space="preserve">металева </w:t>
            </w: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Pr="00F66AD2">
              <w:rPr>
                <w:sz w:val="24"/>
                <w:szCs w:val="24"/>
              </w:rPr>
              <w:t>LS-21-80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111300013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2580,00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C87" w:rsidRPr="00B82C87" w:rsidRDefault="00B82C87" w:rsidP="00F66AD2">
            <w:pPr>
              <w:jc w:val="center"/>
              <w:rPr>
                <w:sz w:val="28"/>
                <w:szCs w:val="28"/>
                <w:lang w:val="uk-UA"/>
              </w:rPr>
            </w:pPr>
            <w:r w:rsidRPr="00B82C87">
              <w:rPr>
                <w:sz w:val="28"/>
                <w:szCs w:val="28"/>
                <w:lang w:val="uk-UA"/>
              </w:rPr>
              <w:t>6</w:t>
            </w:r>
          </w:p>
        </w:tc>
      </w:tr>
      <w:tr w:rsidR="00B82C87" w:rsidRPr="00EB32AF" w:rsidTr="00B82C87">
        <w:tc>
          <w:tcPr>
            <w:tcW w:w="153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2C87" w:rsidRPr="00F66AD2" w:rsidRDefault="00B82C87" w:rsidP="00B82C87">
            <w:pPr>
              <w:jc w:val="right"/>
            </w:pPr>
            <w:r w:rsidRPr="00B17194">
              <w:rPr>
                <w:color w:val="000000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B82C87" w:rsidRPr="00EB32AF" w:rsidTr="00F66AD2">
        <w:tc>
          <w:tcPr>
            <w:tcW w:w="1160" w:type="dxa"/>
            <w:vAlign w:val="center"/>
          </w:tcPr>
          <w:p w:rsidR="00B82C87" w:rsidRPr="008E6BEB" w:rsidRDefault="00B82C87" w:rsidP="00B171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93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87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035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4</w:t>
            </w:r>
          </w:p>
        </w:tc>
        <w:tc>
          <w:tcPr>
            <w:tcW w:w="2427" w:type="dxa"/>
          </w:tcPr>
          <w:p w:rsidR="00B82C87" w:rsidRPr="008E6BEB" w:rsidRDefault="00B82C87" w:rsidP="00F66AD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6BEB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804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6</w:t>
            </w:r>
          </w:p>
        </w:tc>
        <w:tc>
          <w:tcPr>
            <w:tcW w:w="2047" w:type="dxa"/>
            <w:vAlign w:val="center"/>
          </w:tcPr>
          <w:p w:rsidR="00B82C87" w:rsidRPr="008E6BEB" w:rsidRDefault="00B82C87" w:rsidP="00F66AD2">
            <w:pPr>
              <w:jc w:val="center"/>
              <w:rPr>
                <w:b/>
                <w:lang w:val="uk-UA"/>
              </w:rPr>
            </w:pPr>
            <w:r w:rsidRPr="008E6BEB">
              <w:rPr>
                <w:b/>
                <w:lang w:val="uk-UA"/>
              </w:rPr>
              <w:t>7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101</w:t>
            </w:r>
          </w:p>
        </w:tc>
        <w:tc>
          <w:tcPr>
            <w:tcW w:w="2293" w:type="dxa"/>
            <w:vMerge w:val="restart"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Кропивницька районна державна адміністрація Кіровоградської області</w:t>
            </w:r>
          </w:p>
        </w:tc>
        <w:tc>
          <w:tcPr>
            <w:tcW w:w="1587" w:type="dxa"/>
            <w:vMerge w:val="restart"/>
          </w:tcPr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04055067</w:t>
            </w: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Принтер HP1010</w:t>
            </w:r>
          </w:p>
        </w:tc>
        <w:tc>
          <w:tcPr>
            <w:tcW w:w="2427" w:type="dxa"/>
            <w:vMerge w:val="restart"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смт Олександрівка, вул.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Леніна, 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Незалежності України, 78</w:t>
            </w:r>
            <w:r w:rsidRPr="00F66AD2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101480097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1020,00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102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Програмно-апаратний комплекс (укомплекті)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101480932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6086,00</w:t>
            </w:r>
          </w:p>
        </w:tc>
      </w:tr>
      <w:tr w:rsidR="00B442F2" w:rsidRPr="00EB32AF" w:rsidTr="00F66AD2">
        <w:tc>
          <w:tcPr>
            <w:tcW w:w="1160" w:type="dxa"/>
            <w:vAlign w:val="center"/>
          </w:tcPr>
          <w:p w:rsidR="00B442F2" w:rsidRPr="00B17194" w:rsidRDefault="00B442F2" w:rsidP="00B1719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103</w:t>
            </w:r>
          </w:p>
        </w:tc>
        <w:tc>
          <w:tcPr>
            <w:tcW w:w="2293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Робоча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6AD2">
              <w:rPr>
                <w:sz w:val="24"/>
                <w:szCs w:val="24"/>
              </w:rPr>
              <w:t>станція</w:t>
            </w:r>
          </w:p>
        </w:tc>
        <w:tc>
          <w:tcPr>
            <w:tcW w:w="2427" w:type="dxa"/>
            <w:vMerge/>
          </w:tcPr>
          <w:p w:rsidR="00B442F2" w:rsidRPr="00F66AD2" w:rsidRDefault="00B442F2" w:rsidP="00F66AD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101480109</w:t>
            </w:r>
          </w:p>
        </w:tc>
        <w:tc>
          <w:tcPr>
            <w:tcW w:w="2047" w:type="dxa"/>
            <w:vAlign w:val="center"/>
          </w:tcPr>
          <w:p w:rsidR="00B442F2" w:rsidRPr="00F66AD2" w:rsidRDefault="00B442F2" w:rsidP="00F66AD2">
            <w:pPr>
              <w:jc w:val="center"/>
              <w:rPr>
                <w:sz w:val="24"/>
                <w:szCs w:val="24"/>
              </w:rPr>
            </w:pPr>
            <w:r w:rsidRPr="00F66AD2">
              <w:rPr>
                <w:sz w:val="24"/>
                <w:szCs w:val="24"/>
              </w:rPr>
              <w:t>2122,00</w:t>
            </w:r>
          </w:p>
        </w:tc>
      </w:tr>
      <w:tr w:rsidR="00EB32AF" w:rsidRPr="00EB32AF" w:rsidTr="00F66AD2">
        <w:tc>
          <w:tcPr>
            <w:tcW w:w="1160" w:type="dxa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</w:tcPr>
          <w:p w:rsidR="00EB32AF" w:rsidRPr="00EB32AF" w:rsidRDefault="00B82C87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87" w:type="dxa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5" w:type="dxa"/>
          </w:tcPr>
          <w:p w:rsidR="00EB32AF" w:rsidRPr="00EB32AF" w:rsidRDefault="00EB32AF" w:rsidP="00F66A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EB32AF" w:rsidRPr="00EB32AF" w:rsidRDefault="00EB32AF" w:rsidP="00B0536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</w:tcPr>
          <w:p w:rsidR="00EB32AF" w:rsidRPr="00EB32AF" w:rsidRDefault="00EB32AF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EB32AF" w:rsidRPr="00EB32AF" w:rsidRDefault="00B82C87" w:rsidP="00B0536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1195286,38</w:t>
            </w:r>
          </w:p>
        </w:tc>
      </w:tr>
    </w:tbl>
    <w:p w:rsidR="00B05364" w:rsidRPr="004679D3" w:rsidRDefault="00B05364" w:rsidP="00B0536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05364" w:rsidRDefault="00B05364" w:rsidP="00B0536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A394F" w:rsidRPr="002467FE" w:rsidRDefault="00B05364" w:rsidP="00F74E9E">
      <w:pPr>
        <w:shd w:val="clear" w:color="auto" w:fill="FFFFFF"/>
        <w:jc w:val="center"/>
        <w:rPr>
          <w:lang w:val="uk-UA"/>
        </w:rPr>
      </w:pPr>
      <w:r>
        <w:rPr>
          <w:sz w:val="28"/>
          <w:szCs w:val="28"/>
          <w:lang w:val="uk-UA"/>
        </w:rPr>
        <w:t>________________________</w:t>
      </w:r>
      <w:bookmarkStart w:id="0" w:name="_GoBack"/>
      <w:bookmarkEnd w:id="0"/>
    </w:p>
    <w:sectPr w:rsidR="002A394F" w:rsidRPr="002467FE" w:rsidSect="00F74E9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BA" w:rsidRDefault="003113BA" w:rsidP="00C14627">
      <w:r>
        <w:separator/>
      </w:r>
    </w:p>
  </w:endnote>
  <w:endnote w:type="continuationSeparator" w:id="1">
    <w:p w:rsidR="003113BA" w:rsidRDefault="003113BA" w:rsidP="00C1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BA" w:rsidRDefault="003113BA" w:rsidP="00C14627">
      <w:r>
        <w:separator/>
      </w:r>
    </w:p>
  </w:footnote>
  <w:footnote w:type="continuationSeparator" w:id="1">
    <w:p w:rsidR="003113BA" w:rsidRDefault="003113BA" w:rsidP="00C1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1B0"/>
    <w:multiLevelType w:val="hybridMultilevel"/>
    <w:tmpl w:val="4372D3A4"/>
    <w:lvl w:ilvl="0" w:tplc="63542CE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172908"/>
    <w:multiLevelType w:val="hybridMultilevel"/>
    <w:tmpl w:val="8A5EA5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2A6"/>
    <w:rsid w:val="0000477D"/>
    <w:rsid w:val="000068D4"/>
    <w:rsid w:val="0003234A"/>
    <w:rsid w:val="000454DE"/>
    <w:rsid w:val="00047D04"/>
    <w:rsid w:val="0007787C"/>
    <w:rsid w:val="0009724C"/>
    <w:rsid w:val="000C0E3B"/>
    <w:rsid w:val="000C55A1"/>
    <w:rsid w:val="000F018E"/>
    <w:rsid w:val="000F32FC"/>
    <w:rsid w:val="001112E2"/>
    <w:rsid w:val="00113084"/>
    <w:rsid w:val="00152D9A"/>
    <w:rsid w:val="001603D0"/>
    <w:rsid w:val="001617FB"/>
    <w:rsid w:val="00161DFF"/>
    <w:rsid w:val="00164B62"/>
    <w:rsid w:val="00171202"/>
    <w:rsid w:val="00176D29"/>
    <w:rsid w:val="001A5D96"/>
    <w:rsid w:val="001B1090"/>
    <w:rsid w:val="001B529F"/>
    <w:rsid w:val="001E5430"/>
    <w:rsid w:val="001E56DC"/>
    <w:rsid w:val="001E5F4F"/>
    <w:rsid w:val="001F145F"/>
    <w:rsid w:val="00243BD3"/>
    <w:rsid w:val="00243E76"/>
    <w:rsid w:val="002467FE"/>
    <w:rsid w:val="00276E1A"/>
    <w:rsid w:val="00292CDE"/>
    <w:rsid w:val="002A394F"/>
    <w:rsid w:val="003113BA"/>
    <w:rsid w:val="00311919"/>
    <w:rsid w:val="00326654"/>
    <w:rsid w:val="0032752B"/>
    <w:rsid w:val="00335B31"/>
    <w:rsid w:val="003464A8"/>
    <w:rsid w:val="00367662"/>
    <w:rsid w:val="00372754"/>
    <w:rsid w:val="00373E91"/>
    <w:rsid w:val="003835A2"/>
    <w:rsid w:val="00386FA2"/>
    <w:rsid w:val="003C3DDE"/>
    <w:rsid w:val="003F43D7"/>
    <w:rsid w:val="004200C1"/>
    <w:rsid w:val="00426364"/>
    <w:rsid w:val="00427757"/>
    <w:rsid w:val="004531BD"/>
    <w:rsid w:val="00475915"/>
    <w:rsid w:val="004B51D8"/>
    <w:rsid w:val="004C5226"/>
    <w:rsid w:val="005124B9"/>
    <w:rsid w:val="00523DBE"/>
    <w:rsid w:val="00586AF6"/>
    <w:rsid w:val="005B410F"/>
    <w:rsid w:val="005D5C55"/>
    <w:rsid w:val="005D7B47"/>
    <w:rsid w:val="006049A7"/>
    <w:rsid w:val="00634479"/>
    <w:rsid w:val="0064100E"/>
    <w:rsid w:val="00645065"/>
    <w:rsid w:val="006516ED"/>
    <w:rsid w:val="006747E7"/>
    <w:rsid w:val="006875B4"/>
    <w:rsid w:val="006B5A35"/>
    <w:rsid w:val="006D670F"/>
    <w:rsid w:val="006E5C25"/>
    <w:rsid w:val="00744842"/>
    <w:rsid w:val="00783A24"/>
    <w:rsid w:val="007875E6"/>
    <w:rsid w:val="00792489"/>
    <w:rsid w:val="007A41C4"/>
    <w:rsid w:val="007E3922"/>
    <w:rsid w:val="007F1BB3"/>
    <w:rsid w:val="008002F6"/>
    <w:rsid w:val="008040EA"/>
    <w:rsid w:val="0080526A"/>
    <w:rsid w:val="00806766"/>
    <w:rsid w:val="008333C6"/>
    <w:rsid w:val="00860195"/>
    <w:rsid w:val="008B79C7"/>
    <w:rsid w:val="008E6BEB"/>
    <w:rsid w:val="008F532E"/>
    <w:rsid w:val="00916C02"/>
    <w:rsid w:val="00944825"/>
    <w:rsid w:val="00983697"/>
    <w:rsid w:val="009A27FA"/>
    <w:rsid w:val="009A4E1C"/>
    <w:rsid w:val="009D5411"/>
    <w:rsid w:val="009F3FED"/>
    <w:rsid w:val="00A25636"/>
    <w:rsid w:val="00A453DF"/>
    <w:rsid w:val="00A80345"/>
    <w:rsid w:val="00A8366F"/>
    <w:rsid w:val="00A87C4D"/>
    <w:rsid w:val="00AA2AA0"/>
    <w:rsid w:val="00AB70A6"/>
    <w:rsid w:val="00AC012E"/>
    <w:rsid w:val="00AD5F62"/>
    <w:rsid w:val="00AE060A"/>
    <w:rsid w:val="00B04E15"/>
    <w:rsid w:val="00B05364"/>
    <w:rsid w:val="00B10213"/>
    <w:rsid w:val="00B17194"/>
    <w:rsid w:val="00B23DE7"/>
    <w:rsid w:val="00B412A6"/>
    <w:rsid w:val="00B442F2"/>
    <w:rsid w:val="00B76FFC"/>
    <w:rsid w:val="00B82C87"/>
    <w:rsid w:val="00B92867"/>
    <w:rsid w:val="00BB0820"/>
    <w:rsid w:val="00BB1968"/>
    <w:rsid w:val="00BB2F59"/>
    <w:rsid w:val="00BC437F"/>
    <w:rsid w:val="00BC5A8B"/>
    <w:rsid w:val="00BD547B"/>
    <w:rsid w:val="00C04F50"/>
    <w:rsid w:val="00C14627"/>
    <w:rsid w:val="00C34ADA"/>
    <w:rsid w:val="00C83435"/>
    <w:rsid w:val="00C86CD6"/>
    <w:rsid w:val="00C9245A"/>
    <w:rsid w:val="00CA7D76"/>
    <w:rsid w:val="00CB2E74"/>
    <w:rsid w:val="00CE11E1"/>
    <w:rsid w:val="00CE2CEC"/>
    <w:rsid w:val="00D0615D"/>
    <w:rsid w:val="00D25E88"/>
    <w:rsid w:val="00D30947"/>
    <w:rsid w:val="00D31D84"/>
    <w:rsid w:val="00D35FA4"/>
    <w:rsid w:val="00D459FE"/>
    <w:rsid w:val="00D63571"/>
    <w:rsid w:val="00D919B6"/>
    <w:rsid w:val="00DA63EE"/>
    <w:rsid w:val="00DC68BF"/>
    <w:rsid w:val="00E82554"/>
    <w:rsid w:val="00E82F29"/>
    <w:rsid w:val="00E955D4"/>
    <w:rsid w:val="00EB32AF"/>
    <w:rsid w:val="00F52CE5"/>
    <w:rsid w:val="00F557C8"/>
    <w:rsid w:val="00F621D0"/>
    <w:rsid w:val="00F64993"/>
    <w:rsid w:val="00F65D68"/>
    <w:rsid w:val="00F66AD2"/>
    <w:rsid w:val="00F74E9E"/>
    <w:rsid w:val="00F858C4"/>
    <w:rsid w:val="00FB3EC9"/>
    <w:rsid w:val="00FD09E2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412A6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B412A6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2A6"/>
    <w:rPr>
      <w:rFonts w:ascii="Times New Roman" w:eastAsia="Times New Roman" w:hAnsi="Times New Roman" w:cs="Times New Roman"/>
      <w:b/>
      <w:color w:val="0000FF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412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B412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03234A"/>
    <w:pPr>
      <w:jc w:val="center"/>
    </w:pPr>
    <w:rPr>
      <w:b/>
      <w:sz w:val="32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14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4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3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F32FC"/>
    <w:pPr>
      <w:ind w:left="720"/>
      <w:contextualSpacing/>
    </w:pPr>
  </w:style>
  <w:style w:type="table" w:styleId="ac">
    <w:name w:val="Table Grid"/>
    <w:basedOn w:val="a1"/>
    <w:uiPriority w:val="59"/>
    <w:rsid w:val="00B0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C86CD6"/>
    <w:pPr>
      <w:widowControl w:val="0"/>
      <w:suppressAutoHyphens/>
      <w:autoSpaceDE w:val="0"/>
      <w:spacing w:before="500" w:line="252" w:lineRule="auto"/>
      <w:ind w:left="880" w:right="4000"/>
    </w:pPr>
    <w:rPr>
      <w:i/>
      <w:iCs/>
      <w:sz w:val="28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412A6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B412A6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2A6"/>
    <w:rPr>
      <w:rFonts w:ascii="Times New Roman" w:eastAsia="Times New Roman" w:hAnsi="Times New Roman" w:cs="Times New Roman"/>
      <w:b/>
      <w:color w:val="0000FF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412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B412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03234A"/>
    <w:pPr>
      <w:jc w:val="center"/>
    </w:pPr>
    <w:rPr>
      <w:b/>
      <w:sz w:val="32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14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4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3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F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2021-06-14T07:41:00Z</cp:lastPrinted>
  <dcterms:created xsi:type="dcterms:W3CDTF">2021-06-11T08:40:00Z</dcterms:created>
  <dcterms:modified xsi:type="dcterms:W3CDTF">2021-06-14T07:44:00Z</dcterms:modified>
</cp:coreProperties>
</file>