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61" w:rsidRPr="00A84B9D" w:rsidRDefault="00ED3D61" w:rsidP="00ED3D61">
      <w:pPr>
        <w:pStyle w:val="6"/>
        <w:tabs>
          <w:tab w:val="left" w:pos="1440"/>
        </w:tabs>
        <w:ind w:left="6804"/>
        <w:rPr>
          <w:b w:val="0"/>
        </w:rPr>
      </w:pPr>
      <w:proofErr w:type="spellStart"/>
      <w:r w:rsidRPr="00A84B9D">
        <w:rPr>
          <w:b w:val="0"/>
        </w:rPr>
        <w:t>Проєкт</w:t>
      </w:r>
      <w:proofErr w:type="spellEnd"/>
      <w:r w:rsidRPr="00A84B9D">
        <w:rPr>
          <w:b w:val="0"/>
        </w:rPr>
        <w:t xml:space="preserve"> вноситься</w:t>
      </w:r>
    </w:p>
    <w:p w:rsidR="00ED3D61" w:rsidRPr="00A84B9D" w:rsidRDefault="00ED3D61" w:rsidP="00ED3D61">
      <w:pPr>
        <w:pStyle w:val="6"/>
        <w:tabs>
          <w:tab w:val="left" w:pos="1440"/>
        </w:tabs>
        <w:ind w:left="6804"/>
        <w:rPr>
          <w:b w:val="0"/>
        </w:rPr>
      </w:pPr>
      <w:r w:rsidRPr="00A84B9D">
        <w:rPr>
          <w:b w:val="0"/>
        </w:rPr>
        <w:t>селищним головою</w:t>
      </w:r>
    </w:p>
    <w:p w:rsidR="00ED3D61" w:rsidRPr="00A84B9D" w:rsidRDefault="00ED3D61" w:rsidP="00ED3D61">
      <w:pPr>
        <w:shd w:val="clear" w:color="auto" w:fill="FFFFFF"/>
        <w:spacing w:after="0" w:line="240" w:lineRule="auto"/>
        <w:rPr>
          <w:spacing w:val="-4"/>
        </w:rPr>
      </w:pPr>
    </w:p>
    <w:p w:rsidR="00ED3D61" w:rsidRPr="00A84B9D" w:rsidRDefault="00ED3D61" w:rsidP="00ED3D61">
      <w:pPr>
        <w:shd w:val="clear" w:color="auto" w:fill="FFFFFF"/>
        <w:spacing w:after="0" w:line="240" w:lineRule="auto"/>
        <w:jc w:val="center"/>
        <w:rPr>
          <w:b w:val="0"/>
          <w:spacing w:val="-4"/>
        </w:rPr>
      </w:pPr>
      <w:r w:rsidRPr="00A84B9D">
        <w:rPr>
          <w:b w:val="0"/>
          <w:spacing w:val="-4"/>
        </w:rPr>
        <w:t>РІШЕННЯ</w:t>
      </w:r>
    </w:p>
    <w:p w:rsidR="00ED3D61" w:rsidRPr="00A84B9D" w:rsidRDefault="00ED3D61" w:rsidP="00ED3D61">
      <w:pPr>
        <w:shd w:val="clear" w:color="auto" w:fill="FFFFFF"/>
        <w:tabs>
          <w:tab w:val="left" w:pos="4450"/>
          <w:tab w:val="left" w:pos="8964"/>
        </w:tabs>
        <w:spacing w:after="0" w:line="240" w:lineRule="auto"/>
        <w:rPr>
          <w:b w:val="0"/>
        </w:rPr>
      </w:pPr>
      <w:r w:rsidRPr="00A84B9D">
        <w:rPr>
          <w:b w:val="0"/>
          <w:spacing w:val="-2"/>
        </w:rPr>
        <w:t xml:space="preserve">від  __  </w:t>
      </w:r>
      <w:r w:rsidR="00F964BD">
        <w:rPr>
          <w:b w:val="0"/>
          <w:spacing w:val="-2"/>
        </w:rPr>
        <w:t xml:space="preserve"> </w:t>
      </w:r>
      <w:r>
        <w:rPr>
          <w:b w:val="0"/>
          <w:spacing w:val="-2"/>
        </w:rPr>
        <w:t>червня</w:t>
      </w:r>
      <w:r w:rsidRPr="00A84B9D">
        <w:rPr>
          <w:b w:val="0"/>
          <w:spacing w:val="-2"/>
        </w:rPr>
        <w:t xml:space="preserve"> 2023 року</w:t>
      </w:r>
      <w:r w:rsidRPr="00A84B9D">
        <w:rPr>
          <w:b w:val="0"/>
        </w:rPr>
        <w:tab/>
        <w:t xml:space="preserve">                                                №_____</w:t>
      </w:r>
    </w:p>
    <w:p w:rsidR="00ED3D61" w:rsidRPr="00A84B9D" w:rsidRDefault="00ED3D61" w:rsidP="00ED3D61">
      <w:pPr>
        <w:shd w:val="clear" w:color="auto" w:fill="FFFFFF"/>
        <w:spacing w:after="0" w:line="240" w:lineRule="auto"/>
        <w:jc w:val="center"/>
        <w:rPr>
          <w:b w:val="0"/>
          <w:spacing w:val="-1"/>
        </w:rPr>
      </w:pPr>
      <w:r w:rsidRPr="00A84B9D">
        <w:rPr>
          <w:b w:val="0"/>
          <w:spacing w:val="-1"/>
        </w:rPr>
        <w:t>смт Олександрівка</w:t>
      </w:r>
    </w:p>
    <w:p w:rsidR="00ED3D61" w:rsidRDefault="00ED3D61" w:rsidP="00802109">
      <w:pPr>
        <w:shd w:val="clear" w:color="auto" w:fill="FFFFFF"/>
        <w:spacing w:after="0" w:line="240" w:lineRule="auto"/>
        <w:jc w:val="both"/>
        <w:textAlignment w:val="baseline"/>
        <w:rPr>
          <w:rFonts w:eastAsia="Times New Roman"/>
          <w:bCs w:val="0"/>
          <w:color w:val="1A1A1A"/>
          <w:spacing w:val="5"/>
          <w:lang w:eastAsia="ru-RU"/>
        </w:rPr>
      </w:pPr>
    </w:p>
    <w:p w:rsidR="009F023B" w:rsidRPr="00802109" w:rsidRDefault="009F023B" w:rsidP="00802109">
      <w:pPr>
        <w:shd w:val="clear" w:color="auto" w:fill="FFFFFF"/>
        <w:spacing w:after="0" w:line="240" w:lineRule="auto"/>
        <w:jc w:val="both"/>
        <w:textAlignment w:val="baseline"/>
        <w:rPr>
          <w:rFonts w:eastAsia="Times New Roman"/>
          <w:bCs w:val="0"/>
          <w:color w:val="1A1A1A"/>
          <w:spacing w:val="5"/>
          <w:lang w:val="ru-RU" w:eastAsia="ru-RU"/>
        </w:rPr>
      </w:pPr>
      <w:r w:rsidRPr="00802109">
        <w:rPr>
          <w:rFonts w:eastAsia="Times New Roman"/>
          <w:bCs w:val="0"/>
          <w:color w:val="1A1A1A"/>
          <w:spacing w:val="5"/>
          <w:lang w:val="ru-RU" w:eastAsia="ru-RU"/>
        </w:rPr>
        <w:t xml:space="preserve">Про </w:t>
      </w:r>
      <w:proofErr w:type="spellStart"/>
      <w:r w:rsidRPr="00802109">
        <w:rPr>
          <w:rFonts w:eastAsia="Times New Roman"/>
          <w:bCs w:val="0"/>
          <w:color w:val="1A1A1A"/>
          <w:spacing w:val="5"/>
          <w:lang w:val="ru-RU" w:eastAsia="ru-RU"/>
        </w:rPr>
        <w:t>створення</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комісії</w:t>
      </w:r>
      <w:proofErr w:type="spellEnd"/>
      <w:r w:rsidRPr="00802109">
        <w:rPr>
          <w:rFonts w:eastAsia="Times New Roman"/>
          <w:bCs w:val="0"/>
          <w:color w:val="1A1A1A"/>
          <w:spacing w:val="5"/>
          <w:lang w:val="ru-RU" w:eastAsia="ru-RU"/>
        </w:rPr>
        <w:t xml:space="preserve"> з </w:t>
      </w:r>
      <w:proofErr w:type="spellStart"/>
      <w:r w:rsidRPr="00802109">
        <w:rPr>
          <w:rFonts w:eastAsia="Times New Roman"/>
          <w:bCs w:val="0"/>
          <w:color w:val="1A1A1A"/>
          <w:spacing w:val="5"/>
          <w:lang w:val="ru-RU" w:eastAsia="ru-RU"/>
        </w:rPr>
        <w:t>розгляду</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питань</w:t>
      </w:r>
      <w:proofErr w:type="spellEnd"/>
    </w:p>
    <w:p w:rsidR="009F023B" w:rsidRPr="00802109" w:rsidRDefault="009F023B" w:rsidP="00802109">
      <w:pPr>
        <w:shd w:val="clear" w:color="auto" w:fill="FFFFFF"/>
        <w:spacing w:after="0" w:line="240" w:lineRule="auto"/>
        <w:jc w:val="both"/>
        <w:textAlignment w:val="baseline"/>
        <w:rPr>
          <w:rFonts w:eastAsia="Times New Roman"/>
          <w:bCs w:val="0"/>
          <w:color w:val="1A1A1A"/>
          <w:spacing w:val="5"/>
          <w:lang w:val="ru-RU" w:eastAsia="ru-RU"/>
        </w:rPr>
      </w:pPr>
      <w:proofErr w:type="spellStart"/>
      <w:r w:rsidRPr="00802109">
        <w:rPr>
          <w:rFonts w:eastAsia="Times New Roman"/>
          <w:bCs w:val="0"/>
          <w:color w:val="1A1A1A"/>
          <w:spacing w:val="5"/>
          <w:lang w:val="ru-RU" w:eastAsia="ru-RU"/>
        </w:rPr>
        <w:t>щодо</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надання</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компенсації</w:t>
      </w:r>
      <w:proofErr w:type="spellEnd"/>
      <w:r w:rsidRPr="00802109">
        <w:rPr>
          <w:rFonts w:eastAsia="Times New Roman"/>
          <w:bCs w:val="0"/>
          <w:color w:val="1A1A1A"/>
          <w:spacing w:val="5"/>
          <w:lang w:val="ru-RU" w:eastAsia="ru-RU"/>
        </w:rPr>
        <w:t xml:space="preserve"> за </w:t>
      </w:r>
      <w:proofErr w:type="spellStart"/>
      <w:r w:rsidRPr="00802109">
        <w:rPr>
          <w:rFonts w:eastAsia="Times New Roman"/>
          <w:bCs w:val="0"/>
          <w:color w:val="1A1A1A"/>
          <w:spacing w:val="5"/>
          <w:lang w:val="ru-RU" w:eastAsia="ru-RU"/>
        </w:rPr>
        <w:t>пошкоджені</w:t>
      </w:r>
      <w:proofErr w:type="spellEnd"/>
    </w:p>
    <w:p w:rsidR="009F023B" w:rsidRPr="00802109" w:rsidRDefault="009F023B" w:rsidP="00802109">
      <w:pPr>
        <w:shd w:val="clear" w:color="auto" w:fill="FFFFFF"/>
        <w:spacing w:after="0" w:line="240" w:lineRule="auto"/>
        <w:jc w:val="both"/>
        <w:textAlignment w:val="baseline"/>
        <w:rPr>
          <w:rFonts w:eastAsia="Times New Roman"/>
          <w:bCs w:val="0"/>
          <w:color w:val="1A1A1A"/>
          <w:spacing w:val="5"/>
          <w:lang w:val="ru-RU" w:eastAsia="ru-RU"/>
        </w:rPr>
      </w:pPr>
      <w:proofErr w:type="spellStart"/>
      <w:r w:rsidRPr="00802109">
        <w:rPr>
          <w:rFonts w:eastAsia="Times New Roman"/>
          <w:bCs w:val="0"/>
          <w:color w:val="1A1A1A"/>
          <w:spacing w:val="5"/>
          <w:lang w:val="ru-RU" w:eastAsia="ru-RU"/>
        </w:rPr>
        <w:t>об’єкти</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нерухомого</w:t>
      </w:r>
      <w:proofErr w:type="spellEnd"/>
      <w:r w:rsidRPr="00802109">
        <w:rPr>
          <w:rFonts w:eastAsia="Times New Roman"/>
          <w:bCs w:val="0"/>
          <w:color w:val="1A1A1A"/>
          <w:spacing w:val="5"/>
          <w:lang w:val="ru-RU" w:eastAsia="ru-RU"/>
        </w:rPr>
        <w:t xml:space="preserve"> майна </w:t>
      </w:r>
      <w:proofErr w:type="spellStart"/>
      <w:r w:rsidRPr="00802109">
        <w:rPr>
          <w:rFonts w:eastAsia="Times New Roman"/>
          <w:bCs w:val="0"/>
          <w:color w:val="1A1A1A"/>
          <w:spacing w:val="5"/>
          <w:lang w:val="ru-RU" w:eastAsia="ru-RU"/>
        </w:rPr>
        <w:t>внаслідок</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бойових</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дій</w:t>
      </w:r>
      <w:proofErr w:type="spellEnd"/>
      <w:r w:rsidRPr="00802109">
        <w:rPr>
          <w:rFonts w:eastAsia="Times New Roman"/>
          <w:bCs w:val="0"/>
          <w:color w:val="1A1A1A"/>
          <w:spacing w:val="5"/>
          <w:lang w:val="ru-RU" w:eastAsia="ru-RU"/>
        </w:rPr>
        <w:t>,</w:t>
      </w:r>
    </w:p>
    <w:p w:rsidR="009F023B" w:rsidRPr="00802109" w:rsidRDefault="009F023B" w:rsidP="00802109">
      <w:pPr>
        <w:shd w:val="clear" w:color="auto" w:fill="FFFFFF"/>
        <w:spacing w:after="0" w:line="240" w:lineRule="auto"/>
        <w:jc w:val="both"/>
        <w:textAlignment w:val="baseline"/>
        <w:rPr>
          <w:rFonts w:eastAsia="Times New Roman"/>
          <w:bCs w:val="0"/>
          <w:color w:val="1A1A1A"/>
          <w:spacing w:val="5"/>
          <w:lang w:val="ru-RU" w:eastAsia="ru-RU"/>
        </w:rPr>
      </w:pPr>
      <w:proofErr w:type="spellStart"/>
      <w:r w:rsidRPr="00802109">
        <w:rPr>
          <w:rFonts w:eastAsia="Times New Roman"/>
          <w:bCs w:val="0"/>
          <w:color w:val="1A1A1A"/>
          <w:spacing w:val="5"/>
          <w:lang w:val="ru-RU" w:eastAsia="ru-RU"/>
        </w:rPr>
        <w:t>терористичних</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актів</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диверсій</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спричинених</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збройною</w:t>
      </w:r>
      <w:proofErr w:type="spellEnd"/>
    </w:p>
    <w:p w:rsidR="009F023B" w:rsidRPr="00802109" w:rsidRDefault="009F023B" w:rsidP="00802109">
      <w:pPr>
        <w:shd w:val="clear" w:color="auto" w:fill="FFFFFF"/>
        <w:spacing w:after="0" w:line="240" w:lineRule="auto"/>
        <w:jc w:val="both"/>
        <w:textAlignment w:val="baseline"/>
        <w:rPr>
          <w:rFonts w:eastAsia="Times New Roman"/>
          <w:bCs w:val="0"/>
          <w:color w:val="1A1A1A"/>
          <w:spacing w:val="5"/>
          <w:lang w:val="ru-RU" w:eastAsia="ru-RU"/>
        </w:rPr>
      </w:pPr>
      <w:proofErr w:type="spellStart"/>
      <w:r w:rsidRPr="00802109">
        <w:rPr>
          <w:rFonts w:eastAsia="Times New Roman"/>
          <w:bCs w:val="0"/>
          <w:color w:val="1A1A1A"/>
          <w:spacing w:val="5"/>
          <w:lang w:val="ru-RU" w:eastAsia="ru-RU"/>
        </w:rPr>
        <w:t>агресією</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Російської</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Федерації</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проти</w:t>
      </w:r>
      <w:proofErr w:type="spellEnd"/>
      <w:r w:rsidRPr="00802109">
        <w:rPr>
          <w:rFonts w:eastAsia="Times New Roman"/>
          <w:bCs w:val="0"/>
          <w:color w:val="1A1A1A"/>
          <w:spacing w:val="5"/>
          <w:lang w:val="ru-RU" w:eastAsia="ru-RU"/>
        </w:rPr>
        <w:t xml:space="preserve"> </w:t>
      </w:r>
      <w:proofErr w:type="spellStart"/>
      <w:r w:rsidRPr="00802109">
        <w:rPr>
          <w:rFonts w:eastAsia="Times New Roman"/>
          <w:bCs w:val="0"/>
          <w:color w:val="1A1A1A"/>
          <w:spacing w:val="5"/>
          <w:lang w:val="ru-RU" w:eastAsia="ru-RU"/>
        </w:rPr>
        <w:t>України</w:t>
      </w:r>
      <w:proofErr w:type="spellEnd"/>
    </w:p>
    <w:p w:rsidR="009F023B" w:rsidRPr="00802109" w:rsidRDefault="009F023B" w:rsidP="00802109">
      <w:pPr>
        <w:shd w:val="clear" w:color="auto" w:fill="FFFFFF"/>
        <w:spacing w:after="0" w:line="240" w:lineRule="auto"/>
        <w:ind w:firstLine="567"/>
        <w:jc w:val="both"/>
        <w:textAlignment w:val="baseline"/>
        <w:rPr>
          <w:rFonts w:eastAsia="Times New Roman"/>
          <w:b w:val="0"/>
          <w:bCs w:val="0"/>
          <w:color w:val="1A1A1A"/>
          <w:spacing w:val="5"/>
          <w:lang w:val="ru-RU" w:eastAsia="ru-RU"/>
        </w:rPr>
      </w:pPr>
    </w:p>
    <w:p w:rsidR="00ED3D61" w:rsidRDefault="00286005" w:rsidP="00802109">
      <w:pPr>
        <w:shd w:val="clear" w:color="auto" w:fill="FFFFFF"/>
        <w:spacing w:after="0" w:line="240" w:lineRule="auto"/>
        <w:ind w:firstLine="567"/>
        <w:jc w:val="both"/>
        <w:textAlignment w:val="baseline"/>
        <w:rPr>
          <w:rFonts w:eastAsia="Times New Roman"/>
          <w:b w:val="0"/>
          <w:bCs w:val="0"/>
          <w:color w:val="1A1A1A"/>
          <w:spacing w:val="5"/>
          <w:lang w:val="ru-RU" w:eastAsia="ru-RU"/>
        </w:rPr>
      </w:pPr>
      <w:proofErr w:type="spellStart"/>
      <w:r>
        <w:rPr>
          <w:rFonts w:eastAsia="Times New Roman"/>
          <w:b w:val="0"/>
          <w:bCs w:val="0"/>
          <w:color w:val="1A1A1A"/>
          <w:spacing w:val="5"/>
          <w:lang w:val="ru-RU" w:eastAsia="ru-RU"/>
        </w:rPr>
        <w:t>Відповідно</w:t>
      </w:r>
      <w:proofErr w:type="spellEnd"/>
      <w:r>
        <w:rPr>
          <w:rFonts w:eastAsia="Times New Roman"/>
          <w:b w:val="0"/>
          <w:bCs w:val="0"/>
          <w:color w:val="1A1A1A"/>
          <w:spacing w:val="5"/>
          <w:lang w:val="ru-RU" w:eastAsia="ru-RU"/>
        </w:rPr>
        <w:t xml:space="preserve"> до </w:t>
      </w:r>
      <w:proofErr w:type="spellStart"/>
      <w:r w:rsidR="009F023B" w:rsidRPr="00802109">
        <w:rPr>
          <w:rFonts w:eastAsia="Times New Roman"/>
          <w:b w:val="0"/>
          <w:bCs w:val="0"/>
          <w:color w:val="1A1A1A"/>
          <w:spacing w:val="5"/>
          <w:lang w:val="ru-RU" w:eastAsia="ru-RU"/>
        </w:rPr>
        <w:t>статт</w:t>
      </w:r>
      <w:r>
        <w:rPr>
          <w:rFonts w:eastAsia="Times New Roman"/>
          <w:b w:val="0"/>
          <w:bCs w:val="0"/>
          <w:color w:val="1A1A1A"/>
          <w:spacing w:val="5"/>
          <w:lang w:val="ru-RU" w:eastAsia="ru-RU"/>
        </w:rPr>
        <w:t>ей</w:t>
      </w:r>
      <w:proofErr w:type="spellEnd"/>
      <w:r w:rsidR="009F023B" w:rsidRPr="00802109">
        <w:rPr>
          <w:rFonts w:eastAsia="Times New Roman"/>
          <w:b w:val="0"/>
          <w:bCs w:val="0"/>
          <w:color w:val="1A1A1A"/>
          <w:spacing w:val="5"/>
          <w:lang w:val="ru-RU" w:eastAsia="ru-RU"/>
        </w:rPr>
        <w:t xml:space="preserve"> 40, 59 Закону </w:t>
      </w:r>
      <w:proofErr w:type="spellStart"/>
      <w:r w:rsidR="009F023B" w:rsidRPr="00802109">
        <w:rPr>
          <w:rFonts w:eastAsia="Times New Roman"/>
          <w:b w:val="0"/>
          <w:bCs w:val="0"/>
          <w:color w:val="1A1A1A"/>
          <w:spacing w:val="5"/>
          <w:lang w:val="ru-RU" w:eastAsia="ru-RU"/>
        </w:rPr>
        <w:t>України</w:t>
      </w:r>
      <w:proofErr w:type="spellEnd"/>
      <w:r w:rsidR="009F023B" w:rsidRPr="00802109">
        <w:rPr>
          <w:rFonts w:eastAsia="Times New Roman"/>
          <w:b w:val="0"/>
          <w:bCs w:val="0"/>
          <w:color w:val="1A1A1A"/>
          <w:spacing w:val="5"/>
          <w:lang w:val="ru-RU" w:eastAsia="ru-RU"/>
        </w:rPr>
        <w:t xml:space="preserve"> «Про </w:t>
      </w:r>
      <w:proofErr w:type="spellStart"/>
      <w:r w:rsidR="009F023B" w:rsidRPr="00802109">
        <w:rPr>
          <w:rFonts w:eastAsia="Times New Roman"/>
          <w:b w:val="0"/>
          <w:bCs w:val="0"/>
          <w:color w:val="1A1A1A"/>
          <w:spacing w:val="5"/>
          <w:lang w:val="ru-RU" w:eastAsia="ru-RU"/>
        </w:rPr>
        <w:t>місцеве</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самоврядування</w:t>
      </w:r>
      <w:proofErr w:type="spellEnd"/>
      <w:r w:rsidR="009F023B" w:rsidRPr="00802109">
        <w:rPr>
          <w:rFonts w:eastAsia="Times New Roman"/>
          <w:b w:val="0"/>
          <w:bCs w:val="0"/>
          <w:color w:val="1A1A1A"/>
          <w:spacing w:val="5"/>
          <w:lang w:val="ru-RU" w:eastAsia="ru-RU"/>
        </w:rPr>
        <w:t xml:space="preserve"> в </w:t>
      </w:r>
      <w:proofErr w:type="spellStart"/>
      <w:r w:rsidR="009F023B" w:rsidRPr="00802109">
        <w:rPr>
          <w:rFonts w:eastAsia="Times New Roman"/>
          <w:b w:val="0"/>
          <w:bCs w:val="0"/>
          <w:color w:val="1A1A1A"/>
          <w:spacing w:val="5"/>
          <w:lang w:val="ru-RU" w:eastAsia="ru-RU"/>
        </w:rPr>
        <w:t>Україні</w:t>
      </w:r>
      <w:proofErr w:type="spellEnd"/>
      <w:r w:rsidR="009F023B" w:rsidRPr="00802109">
        <w:rPr>
          <w:rFonts w:eastAsia="Times New Roman"/>
          <w:b w:val="0"/>
          <w:bCs w:val="0"/>
          <w:color w:val="1A1A1A"/>
          <w:spacing w:val="5"/>
          <w:lang w:val="ru-RU" w:eastAsia="ru-RU"/>
        </w:rPr>
        <w:t xml:space="preserve">», Закону </w:t>
      </w:r>
      <w:proofErr w:type="spellStart"/>
      <w:r w:rsidR="009F023B" w:rsidRPr="00802109">
        <w:rPr>
          <w:rFonts w:eastAsia="Times New Roman"/>
          <w:b w:val="0"/>
          <w:bCs w:val="0"/>
          <w:color w:val="1A1A1A"/>
          <w:spacing w:val="5"/>
          <w:lang w:val="ru-RU" w:eastAsia="ru-RU"/>
        </w:rPr>
        <w:t>України</w:t>
      </w:r>
      <w:proofErr w:type="spellEnd"/>
      <w:r w:rsidR="009F023B" w:rsidRPr="00802109">
        <w:rPr>
          <w:rFonts w:eastAsia="Times New Roman"/>
          <w:b w:val="0"/>
          <w:bCs w:val="0"/>
          <w:color w:val="1A1A1A"/>
          <w:spacing w:val="5"/>
          <w:lang w:val="ru-RU" w:eastAsia="ru-RU"/>
        </w:rPr>
        <w:t xml:space="preserve"> «Про </w:t>
      </w:r>
      <w:proofErr w:type="spellStart"/>
      <w:r w:rsidR="009F023B" w:rsidRPr="00802109">
        <w:rPr>
          <w:rFonts w:eastAsia="Times New Roman"/>
          <w:b w:val="0"/>
          <w:bCs w:val="0"/>
          <w:color w:val="1A1A1A"/>
          <w:spacing w:val="5"/>
          <w:lang w:val="ru-RU" w:eastAsia="ru-RU"/>
        </w:rPr>
        <w:t>компенсацію</w:t>
      </w:r>
      <w:proofErr w:type="spellEnd"/>
      <w:r w:rsidR="009F023B" w:rsidRPr="00802109">
        <w:rPr>
          <w:rFonts w:eastAsia="Times New Roman"/>
          <w:b w:val="0"/>
          <w:bCs w:val="0"/>
          <w:color w:val="1A1A1A"/>
          <w:spacing w:val="5"/>
          <w:lang w:val="ru-RU" w:eastAsia="ru-RU"/>
        </w:rPr>
        <w:t xml:space="preserve"> </w:t>
      </w:r>
      <w:r>
        <w:rPr>
          <w:rFonts w:eastAsia="Times New Roman"/>
          <w:b w:val="0"/>
          <w:bCs w:val="0"/>
          <w:color w:val="1A1A1A"/>
          <w:spacing w:val="5"/>
          <w:lang w:val="ru-RU" w:eastAsia="ru-RU"/>
        </w:rPr>
        <w:t xml:space="preserve">                          </w:t>
      </w:r>
      <w:r w:rsidR="009F023B" w:rsidRPr="00802109">
        <w:rPr>
          <w:rFonts w:eastAsia="Times New Roman"/>
          <w:b w:val="0"/>
          <w:bCs w:val="0"/>
          <w:color w:val="1A1A1A"/>
          <w:spacing w:val="5"/>
          <w:lang w:val="ru-RU" w:eastAsia="ru-RU"/>
        </w:rPr>
        <w:t xml:space="preserve">за </w:t>
      </w:r>
      <w:proofErr w:type="spellStart"/>
      <w:r w:rsidR="009F023B" w:rsidRPr="00802109">
        <w:rPr>
          <w:rFonts w:eastAsia="Times New Roman"/>
          <w:b w:val="0"/>
          <w:bCs w:val="0"/>
          <w:color w:val="1A1A1A"/>
          <w:spacing w:val="5"/>
          <w:lang w:val="ru-RU" w:eastAsia="ru-RU"/>
        </w:rPr>
        <w:t>пошкодження</w:t>
      </w:r>
      <w:proofErr w:type="spellEnd"/>
      <w:r w:rsidR="009F023B" w:rsidRPr="00802109">
        <w:rPr>
          <w:rFonts w:eastAsia="Times New Roman"/>
          <w:b w:val="0"/>
          <w:bCs w:val="0"/>
          <w:color w:val="1A1A1A"/>
          <w:spacing w:val="5"/>
          <w:lang w:val="ru-RU" w:eastAsia="ru-RU"/>
        </w:rPr>
        <w:t xml:space="preserve"> та </w:t>
      </w:r>
      <w:proofErr w:type="spellStart"/>
      <w:r w:rsidR="009F023B" w:rsidRPr="00802109">
        <w:rPr>
          <w:rFonts w:eastAsia="Times New Roman"/>
          <w:b w:val="0"/>
          <w:bCs w:val="0"/>
          <w:color w:val="1A1A1A"/>
          <w:spacing w:val="5"/>
          <w:lang w:val="ru-RU" w:eastAsia="ru-RU"/>
        </w:rPr>
        <w:t>знищення</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окремих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категорій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об’єктів</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нерухомого</w:t>
      </w:r>
      <w:proofErr w:type="spellEnd"/>
      <w:r w:rsidR="009F023B" w:rsidRPr="00802109">
        <w:rPr>
          <w:rFonts w:eastAsia="Times New Roman"/>
          <w:b w:val="0"/>
          <w:bCs w:val="0"/>
          <w:color w:val="1A1A1A"/>
          <w:spacing w:val="5"/>
          <w:lang w:val="ru-RU" w:eastAsia="ru-RU"/>
        </w:rPr>
        <w:t xml:space="preserve"> майна </w:t>
      </w:r>
      <w:proofErr w:type="spellStart"/>
      <w:r w:rsidR="009F023B" w:rsidRPr="00802109">
        <w:rPr>
          <w:rFonts w:eastAsia="Times New Roman"/>
          <w:b w:val="0"/>
          <w:bCs w:val="0"/>
          <w:color w:val="1A1A1A"/>
          <w:spacing w:val="5"/>
          <w:lang w:val="ru-RU" w:eastAsia="ru-RU"/>
        </w:rPr>
        <w:t>внаслідок</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бойових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терористичних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актів</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диверсій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спричинених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збройною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агресією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Російської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Федерації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проти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України</w:t>
      </w:r>
      <w:proofErr w:type="spellEnd"/>
      <w:r w:rsidR="009F023B" w:rsidRPr="00802109">
        <w:rPr>
          <w:rFonts w:eastAsia="Times New Roman"/>
          <w:b w:val="0"/>
          <w:bCs w:val="0"/>
          <w:color w:val="1A1A1A"/>
          <w:spacing w:val="5"/>
          <w:lang w:val="ru-RU" w:eastAsia="ru-RU"/>
        </w:rPr>
        <w:t xml:space="preserve">, та </w:t>
      </w:r>
      <w:proofErr w:type="spellStart"/>
      <w:r w:rsidR="009F023B" w:rsidRPr="00802109">
        <w:rPr>
          <w:rFonts w:eastAsia="Times New Roman"/>
          <w:b w:val="0"/>
          <w:bCs w:val="0"/>
          <w:color w:val="1A1A1A"/>
          <w:spacing w:val="5"/>
          <w:lang w:val="ru-RU" w:eastAsia="ru-RU"/>
        </w:rPr>
        <w:t>Державний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реєстр</w:t>
      </w:r>
      <w:proofErr w:type="spellEnd"/>
      <w:r w:rsidR="009F023B" w:rsidRPr="00802109">
        <w:rPr>
          <w:rFonts w:eastAsia="Times New Roman"/>
          <w:b w:val="0"/>
          <w:bCs w:val="0"/>
          <w:color w:val="1A1A1A"/>
          <w:spacing w:val="5"/>
          <w:lang w:val="ru-RU" w:eastAsia="ru-RU"/>
        </w:rPr>
        <w:t xml:space="preserve"> майна, </w:t>
      </w:r>
      <w:proofErr w:type="spellStart"/>
      <w:r w:rsidR="009F023B" w:rsidRPr="00802109">
        <w:rPr>
          <w:rFonts w:eastAsia="Times New Roman"/>
          <w:b w:val="0"/>
          <w:bCs w:val="0"/>
          <w:color w:val="1A1A1A"/>
          <w:spacing w:val="5"/>
          <w:lang w:val="ru-RU" w:eastAsia="ru-RU"/>
        </w:rPr>
        <w:t>пошкодженого</w:t>
      </w:r>
      <w:proofErr w:type="spellEnd"/>
      <w:r w:rsidR="009F023B" w:rsidRPr="00802109">
        <w:rPr>
          <w:rFonts w:eastAsia="Times New Roman"/>
          <w:b w:val="0"/>
          <w:bCs w:val="0"/>
          <w:color w:val="1A1A1A"/>
          <w:spacing w:val="5"/>
          <w:lang w:val="ru-RU" w:eastAsia="ru-RU"/>
        </w:rPr>
        <w:t xml:space="preserve"> та </w:t>
      </w:r>
      <w:proofErr w:type="spellStart"/>
      <w:r w:rsidR="009F023B" w:rsidRPr="00802109">
        <w:rPr>
          <w:rFonts w:eastAsia="Times New Roman"/>
          <w:b w:val="0"/>
          <w:bCs w:val="0"/>
          <w:color w:val="1A1A1A"/>
          <w:spacing w:val="5"/>
          <w:lang w:val="ru-RU" w:eastAsia="ru-RU"/>
        </w:rPr>
        <w:t>знищеного</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внаслідок</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бойових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терористичних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актів</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диверсій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спричинених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збройною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агресією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Російської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Федерації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проти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України</w:t>
      </w:r>
      <w:proofErr w:type="spellEnd"/>
      <w:r w:rsidR="009F023B" w:rsidRPr="00802109">
        <w:rPr>
          <w:rFonts w:eastAsia="Times New Roman"/>
          <w:b w:val="0"/>
          <w:bCs w:val="0"/>
          <w:color w:val="1A1A1A"/>
          <w:spacing w:val="5"/>
          <w:lang w:val="ru-RU" w:eastAsia="ru-RU"/>
        </w:rPr>
        <w:t xml:space="preserve">», постанови </w:t>
      </w:r>
      <w:proofErr w:type="spellStart"/>
      <w:r w:rsidR="009F023B" w:rsidRPr="00802109">
        <w:rPr>
          <w:rFonts w:eastAsia="Times New Roman"/>
          <w:b w:val="0"/>
          <w:bCs w:val="0"/>
          <w:color w:val="1A1A1A"/>
          <w:spacing w:val="5"/>
          <w:lang w:val="ru-RU" w:eastAsia="ru-RU"/>
        </w:rPr>
        <w:t>Кабінету</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Міністрів</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України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від</w:t>
      </w:r>
      <w:proofErr w:type="spellEnd"/>
      <w:r w:rsidR="009F023B" w:rsidRPr="00802109">
        <w:rPr>
          <w:rFonts w:eastAsia="Times New Roman"/>
          <w:b w:val="0"/>
          <w:bCs w:val="0"/>
          <w:color w:val="1A1A1A"/>
          <w:spacing w:val="5"/>
          <w:lang w:val="ru-RU" w:eastAsia="ru-RU"/>
        </w:rPr>
        <w:t xml:space="preserve"> 21 </w:t>
      </w:r>
      <w:proofErr w:type="spellStart"/>
      <w:r w:rsidR="009F023B" w:rsidRPr="00802109">
        <w:rPr>
          <w:rFonts w:eastAsia="Times New Roman"/>
          <w:b w:val="0"/>
          <w:bCs w:val="0"/>
          <w:color w:val="1A1A1A"/>
          <w:spacing w:val="5"/>
          <w:lang w:val="ru-RU" w:eastAsia="ru-RU"/>
        </w:rPr>
        <w:t>квітня</w:t>
      </w:r>
      <w:proofErr w:type="spellEnd"/>
      <w:r w:rsidR="009F023B" w:rsidRPr="00802109">
        <w:rPr>
          <w:rFonts w:eastAsia="Times New Roman"/>
          <w:b w:val="0"/>
          <w:bCs w:val="0"/>
          <w:color w:val="1A1A1A"/>
          <w:spacing w:val="5"/>
          <w:lang w:val="ru-RU" w:eastAsia="ru-RU"/>
        </w:rPr>
        <w:t xml:space="preserve"> 2023 року № 381 «Про </w:t>
      </w:r>
      <w:proofErr w:type="spellStart"/>
      <w:r w:rsidR="009F023B" w:rsidRPr="00802109">
        <w:rPr>
          <w:rFonts w:eastAsia="Times New Roman"/>
          <w:b w:val="0"/>
          <w:bCs w:val="0"/>
          <w:color w:val="1A1A1A"/>
          <w:spacing w:val="5"/>
          <w:lang w:val="ru-RU" w:eastAsia="ru-RU"/>
        </w:rPr>
        <w:t>затвердження</w:t>
      </w:r>
      <w:proofErr w:type="spellEnd"/>
      <w:r w:rsidR="009F023B" w:rsidRPr="00802109">
        <w:rPr>
          <w:rFonts w:eastAsia="Times New Roman"/>
          <w:b w:val="0"/>
          <w:bCs w:val="0"/>
          <w:color w:val="1A1A1A"/>
          <w:spacing w:val="5"/>
          <w:lang w:val="ru-RU" w:eastAsia="ru-RU"/>
        </w:rPr>
        <w:t xml:space="preserve"> Порядку </w:t>
      </w:r>
      <w:proofErr w:type="spellStart"/>
      <w:r w:rsidR="009F023B" w:rsidRPr="00802109">
        <w:rPr>
          <w:rFonts w:eastAsia="Times New Roman"/>
          <w:b w:val="0"/>
          <w:bCs w:val="0"/>
          <w:color w:val="1A1A1A"/>
          <w:spacing w:val="5"/>
          <w:lang w:val="ru-RU" w:eastAsia="ru-RU"/>
        </w:rPr>
        <w:t>надання</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компенсації</w:t>
      </w:r>
      <w:proofErr w:type="spellEnd"/>
      <w:r w:rsidR="009F023B" w:rsidRPr="00802109">
        <w:rPr>
          <w:rFonts w:eastAsia="Times New Roman"/>
          <w:b w:val="0"/>
          <w:bCs w:val="0"/>
          <w:color w:val="1A1A1A"/>
          <w:spacing w:val="5"/>
          <w:lang w:val="ru-RU" w:eastAsia="ru-RU"/>
        </w:rPr>
        <w:t xml:space="preserve"> для </w:t>
      </w:r>
      <w:proofErr w:type="spellStart"/>
      <w:r w:rsidR="009F023B" w:rsidRPr="00802109">
        <w:rPr>
          <w:rFonts w:eastAsia="Times New Roman"/>
          <w:b w:val="0"/>
          <w:bCs w:val="0"/>
          <w:color w:val="1A1A1A"/>
          <w:spacing w:val="5"/>
          <w:lang w:val="ru-RU" w:eastAsia="ru-RU"/>
        </w:rPr>
        <w:t>відновлення</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окремих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категорій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об’єктів</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нерухомого</w:t>
      </w:r>
      <w:proofErr w:type="spellEnd"/>
      <w:r w:rsidR="009F023B" w:rsidRPr="00802109">
        <w:rPr>
          <w:rFonts w:eastAsia="Times New Roman"/>
          <w:b w:val="0"/>
          <w:bCs w:val="0"/>
          <w:color w:val="1A1A1A"/>
          <w:spacing w:val="5"/>
          <w:lang w:val="ru-RU" w:eastAsia="ru-RU"/>
        </w:rPr>
        <w:t xml:space="preserve"> майна, </w:t>
      </w:r>
      <w:proofErr w:type="spellStart"/>
      <w:r w:rsidR="009F023B" w:rsidRPr="00802109">
        <w:rPr>
          <w:rFonts w:eastAsia="Times New Roman"/>
          <w:b w:val="0"/>
          <w:bCs w:val="0"/>
          <w:color w:val="1A1A1A"/>
          <w:spacing w:val="5"/>
          <w:lang w:val="ru-RU" w:eastAsia="ru-RU"/>
        </w:rPr>
        <w:t>пошкоджених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внаслідок</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бойових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терористичних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актів</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диверсій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спричинених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збройною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агресією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Російської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Федерації</w:t>
      </w:r>
      <w:proofErr w:type="spellEnd"/>
      <w:r w:rsidR="009F023B" w:rsidRPr="00802109">
        <w:rPr>
          <w:rFonts w:eastAsia="Times New Roman"/>
          <w:b w:val="0"/>
          <w:bCs w:val="0"/>
          <w:color w:val="1A1A1A"/>
          <w:spacing w:val="5"/>
          <w:lang w:val="ru-RU" w:eastAsia="ru-RU"/>
        </w:rPr>
        <w:t xml:space="preserve">, </w:t>
      </w:r>
      <w:r>
        <w:rPr>
          <w:rFonts w:eastAsia="Times New Roman"/>
          <w:b w:val="0"/>
          <w:bCs w:val="0"/>
          <w:color w:val="1A1A1A"/>
          <w:spacing w:val="5"/>
          <w:lang w:val="ru-RU" w:eastAsia="ru-RU"/>
        </w:rPr>
        <w:t xml:space="preserve">                  </w:t>
      </w:r>
      <w:r w:rsidR="009F023B" w:rsidRPr="00802109">
        <w:rPr>
          <w:rFonts w:eastAsia="Times New Roman"/>
          <w:b w:val="0"/>
          <w:bCs w:val="0"/>
          <w:color w:val="1A1A1A"/>
          <w:spacing w:val="5"/>
          <w:lang w:val="ru-RU" w:eastAsia="ru-RU"/>
        </w:rPr>
        <w:t xml:space="preserve">з </w:t>
      </w:r>
      <w:proofErr w:type="spellStart"/>
      <w:r w:rsidR="009F023B" w:rsidRPr="00802109">
        <w:rPr>
          <w:rFonts w:eastAsia="Times New Roman"/>
          <w:b w:val="0"/>
          <w:bCs w:val="0"/>
          <w:color w:val="1A1A1A"/>
          <w:spacing w:val="5"/>
          <w:lang w:val="ru-RU" w:eastAsia="ru-RU"/>
        </w:rPr>
        <w:t>використанням</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електронної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публічної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послуги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єВідновлення</w:t>
      </w:r>
      <w:proofErr w:type="spellEnd"/>
      <w:r w:rsidR="009F023B" w:rsidRPr="00802109">
        <w:rPr>
          <w:rFonts w:eastAsia="Times New Roman"/>
          <w:b w:val="0"/>
          <w:bCs w:val="0"/>
          <w:color w:val="1A1A1A"/>
          <w:spacing w:val="5"/>
          <w:lang w:val="ru-RU" w:eastAsia="ru-RU"/>
        </w:rPr>
        <w:t xml:space="preserve">» </w:t>
      </w:r>
      <w:r>
        <w:rPr>
          <w:rFonts w:eastAsia="Times New Roman"/>
          <w:b w:val="0"/>
          <w:bCs w:val="0"/>
          <w:color w:val="1A1A1A"/>
          <w:spacing w:val="5"/>
          <w:lang w:val="ru-RU" w:eastAsia="ru-RU"/>
        </w:rPr>
        <w:t>(</w:t>
      </w:r>
      <w:proofErr w:type="spellStart"/>
      <w:r w:rsidR="009F023B" w:rsidRPr="00802109">
        <w:rPr>
          <w:rFonts w:eastAsia="Times New Roman"/>
          <w:b w:val="0"/>
          <w:bCs w:val="0"/>
          <w:color w:val="1A1A1A"/>
          <w:spacing w:val="5"/>
          <w:lang w:val="ru-RU" w:eastAsia="ru-RU"/>
        </w:rPr>
        <w:t>зі</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змінами</w:t>
      </w:r>
      <w:proofErr w:type="spellEnd"/>
      <w:r>
        <w:rPr>
          <w:rFonts w:eastAsia="Times New Roman"/>
          <w:b w:val="0"/>
          <w:bCs w:val="0"/>
          <w:color w:val="1A1A1A"/>
          <w:spacing w:val="5"/>
          <w:lang w:val="ru-RU" w:eastAsia="ru-RU"/>
        </w:rPr>
        <w:t>)</w:t>
      </w:r>
      <w:r w:rsidR="009F023B" w:rsidRPr="00802109">
        <w:rPr>
          <w:rFonts w:eastAsia="Times New Roman"/>
          <w:b w:val="0"/>
          <w:bCs w:val="0"/>
          <w:color w:val="1A1A1A"/>
          <w:spacing w:val="5"/>
          <w:lang w:val="ru-RU" w:eastAsia="ru-RU"/>
        </w:rPr>
        <w:t xml:space="preserve">, з метою </w:t>
      </w:r>
      <w:proofErr w:type="spellStart"/>
      <w:r w:rsidR="009F023B" w:rsidRPr="00802109">
        <w:rPr>
          <w:rFonts w:eastAsia="Times New Roman"/>
          <w:b w:val="0"/>
          <w:bCs w:val="0"/>
          <w:color w:val="1A1A1A"/>
          <w:spacing w:val="5"/>
          <w:lang w:val="ru-RU" w:eastAsia="ru-RU"/>
        </w:rPr>
        <w:t>розгляду</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питань</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надання</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компенсації</w:t>
      </w:r>
      <w:proofErr w:type="spellEnd"/>
      <w:r w:rsidR="009F023B" w:rsidRPr="00802109">
        <w:rPr>
          <w:rFonts w:eastAsia="Times New Roman"/>
          <w:b w:val="0"/>
          <w:bCs w:val="0"/>
          <w:color w:val="1A1A1A"/>
          <w:spacing w:val="5"/>
          <w:lang w:val="ru-RU" w:eastAsia="ru-RU"/>
        </w:rPr>
        <w:t xml:space="preserve"> за </w:t>
      </w:r>
      <w:proofErr w:type="spellStart"/>
      <w:r w:rsidR="009F023B" w:rsidRPr="00802109">
        <w:rPr>
          <w:rFonts w:eastAsia="Times New Roman"/>
          <w:b w:val="0"/>
          <w:bCs w:val="0"/>
          <w:color w:val="1A1A1A"/>
          <w:spacing w:val="5"/>
          <w:lang w:val="ru-RU" w:eastAsia="ru-RU"/>
        </w:rPr>
        <w:t>пошкоджені</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об’єкти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нерухомого</w:t>
      </w:r>
      <w:proofErr w:type="spellEnd"/>
      <w:r w:rsidR="009F023B" w:rsidRPr="00802109">
        <w:rPr>
          <w:rFonts w:eastAsia="Times New Roman"/>
          <w:b w:val="0"/>
          <w:bCs w:val="0"/>
          <w:color w:val="1A1A1A"/>
          <w:spacing w:val="5"/>
          <w:lang w:val="ru-RU" w:eastAsia="ru-RU"/>
        </w:rPr>
        <w:t xml:space="preserve"> майна </w:t>
      </w:r>
      <w:proofErr w:type="spellStart"/>
      <w:r w:rsidR="009F023B" w:rsidRPr="00802109">
        <w:rPr>
          <w:rFonts w:eastAsia="Times New Roman"/>
          <w:b w:val="0"/>
          <w:bCs w:val="0"/>
          <w:color w:val="1A1A1A"/>
          <w:spacing w:val="5"/>
          <w:lang w:val="ru-RU" w:eastAsia="ru-RU"/>
        </w:rPr>
        <w:t>внаслідок</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бойових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терористичних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актів</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диверсій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спричинених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збройною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агресією</w:t>
      </w:r>
      <w:proofErr w:type="spellEnd"/>
      <w:r w:rsidR="009F023B" w:rsidRPr="00802109">
        <w:rPr>
          <w:rFonts w:eastAsia="Times New Roman"/>
          <w:b w:val="0"/>
          <w:bCs w:val="0"/>
          <w:color w:val="1A1A1A"/>
          <w:spacing w:val="5"/>
          <w:lang w:val="ru-RU" w:eastAsia="ru-RU"/>
        </w:rPr>
        <w:t xml:space="preserve"> </w:t>
      </w:r>
      <w:proofErr w:type="spellStart"/>
      <w:r w:rsidR="00F964BD">
        <w:rPr>
          <w:rFonts w:eastAsia="Times New Roman"/>
          <w:b w:val="0"/>
          <w:bCs w:val="0"/>
          <w:color w:val="1A1A1A"/>
          <w:spacing w:val="5"/>
          <w:lang w:val="ru-RU" w:eastAsia="ru-RU"/>
        </w:rPr>
        <w:t>Р</w:t>
      </w:r>
      <w:r w:rsidR="009F023B" w:rsidRPr="00802109">
        <w:rPr>
          <w:rFonts w:eastAsia="Times New Roman"/>
          <w:b w:val="0"/>
          <w:bCs w:val="0"/>
          <w:color w:val="1A1A1A"/>
          <w:spacing w:val="5"/>
          <w:lang w:val="ru-RU" w:eastAsia="ru-RU"/>
        </w:rPr>
        <w:t>осійської</w:t>
      </w:r>
      <w:proofErr w:type="spellEnd"/>
      <w:r w:rsidR="009F023B" w:rsidRPr="00802109">
        <w:rPr>
          <w:rFonts w:eastAsia="Times New Roman"/>
          <w:b w:val="0"/>
          <w:bCs w:val="0"/>
          <w:color w:val="1A1A1A"/>
          <w:spacing w:val="5"/>
          <w:lang w:val="ru-RU" w:eastAsia="ru-RU"/>
        </w:rPr>
        <w:t xml:space="preserve"> </w:t>
      </w:r>
      <w:proofErr w:type="spellStart"/>
      <w:r w:rsidR="00F964BD">
        <w:rPr>
          <w:rFonts w:eastAsia="Times New Roman"/>
          <w:b w:val="0"/>
          <w:bCs w:val="0"/>
          <w:color w:val="1A1A1A"/>
          <w:spacing w:val="5"/>
          <w:lang w:val="ru-RU" w:eastAsia="ru-RU"/>
        </w:rPr>
        <w:t>Ф</w:t>
      </w:r>
      <w:r w:rsidR="009F023B" w:rsidRPr="00802109">
        <w:rPr>
          <w:rFonts w:eastAsia="Times New Roman"/>
          <w:b w:val="0"/>
          <w:bCs w:val="0"/>
          <w:color w:val="1A1A1A"/>
          <w:spacing w:val="5"/>
          <w:lang w:val="ru-RU" w:eastAsia="ru-RU"/>
        </w:rPr>
        <w:t>едерації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проти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України</w:t>
      </w:r>
      <w:proofErr w:type="spellEnd"/>
      <w:r w:rsidR="009F023B" w:rsidRPr="00802109">
        <w:rPr>
          <w:rFonts w:eastAsia="Times New Roman"/>
          <w:b w:val="0"/>
          <w:bCs w:val="0"/>
          <w:color w:val="1A1A1A"/>
          <w:spacing w:val="5"/>
          <w:lang w:val="ru-RU" w:eastAsia="ru-RU"/>
        </w:rPr>
        <w:t xml:space="preserve">, </w:t>
      </w:r>
    </w:p>
    <w:p w:rsidR="00ED3D61" w:rsidRDefault="00ED3D61" w:rsidP="00802109">
      <w:pPr>
        <w:shd w:val="clear" w:color="auto" w:fill="FFFFFF"/>
        <w:spacing w:after="0" w:line="240" w:lineRule="auto"/>
        <w:ind w:firstLine="567"/>
        <w:jc w:val="both"/>
        <w:textAlignment w:val="baseline"/>
        <w:rPr>
          <w:rFonts w:eastAsia="Times New Roman"/>
          <w:b w:val="0"/>
          <w:bCs w:val="0"/>
          <w:color w:val="1A1A1A"/>
          <w:spacing w:val="5"/>
          <w:lang w:val="ru-RU" w:eastAsia="ru-RU"/>
        </w:rPr>
      </w:pPr>
    </w:p>
    <w:p w:rsidR="00F47C84" w:rsidRDefault="00ED3D61" w:rsidP="00F47C84">
      <w:pPr>
        <w:spacing w:after="0" w:line="240" w:lineRule="auto"/>
        <w:ind w:firstLine="567"/>
        <w:jc w:val="both"/>
        <w:rPr>
          <w:rFonts w:eastAsia="Times New Roman"/>
          <w:b w:val="0"/>
          <w:bCs w:val="0"/>
          <w:spacing w:val="0"/>
          <w:lang w:val="ru-RU" w:eastAsia="ru-RU"/>
        </w:rPr>
      </w:pPr>
      <w:r w:rsidRPr="00FB0C1D">
        <w:rPr>
          <w:rFonts w:eastAsia="Times New Roman"/>
          <w:b w:val="0"/>
          <w:bCs w:val="0"/>
          <w:spacing w:val="0"/>
          <w:lang w:val="ru-RU" w:eastAsia="ru-RU"/>
        </w:rPr>
        <w:t>ВИ</w:t>
      </w:r>
      <w:r>
        <w:rPr>
          <w:rFonts w:eastAsia="Times New Roman"/>
          <w:b w:val="0"/>
          <w:bCs w:val="0"/>
          <w:spacing w:val="0"/>
          <w:lang w:val="ru-RU" w:eastAsia="ru-RU"/>
        </w:rPr>
        <w:t>КОНАВЧИЙ КОМІТЕТ СЕЛИЩНОЇ РАДИ В И Р І Ш И В</w:t>
      </w:r>
      <w:r w:rsidRPr="00FB0C1D">
        <w:rPr>
          <w:rFonts w:eastAsia="Times New Roman"/>
          <w:b w:val="0"/>
          <w:bCs w:val="0"/>
          <w:spacing w:val="0"/>
          <w:lang w:val="ru-RU" w:eastAsia="ru-RU"/>
        </w:rPr>
        <w:t>:</w:t>
      </w:r>
    </w:p>
    <w:p w:rsidR="00F47C84" w:rsidRDefault="00F47C84" w:rsidP="00F47C84">
      <w:pPr>
        <w:spacing w:after="0" w:line="240" w:lineRule="auto"/>
        <w:ind w:firstLine="567"/>
        <w:jc w:val="both"/>
        <w:rPr>
          <w:rFonts w:eastAsia="Times New Roman"/>
          <w:b w:val="0"/>
          <w:bCs w:val="0"/>
          <w:spacing w:val="0"/>
          <w:lang w:val="ru-RU" w:eastAsia="ru-RU"/>
        </w:rPr>
      </w:pPr>
    </w:p>
    <w:p w:rsidR="00F47C84" w:rsidRDefault="00F47C84" w:rsidP="00F47C84">
      <w:pPr>
        <w:spacing w:after="0" w:line="240" w:lineRule="auto"/>
        <w:ind w:firstLine="567"/>
        <w:jc w:val="both"/>
        <w:rPr>
          <w:rFonts w:eastAsia="Times New Roman"/>
          <w:b w:val="0"/>
          <w:bCs w:val="0"/>
          <w:spacing w:val="0"/>
          <w:lang w:val="ru-RU" w:eastAsia="ru-RU"/>
        </w:rPr>
      </w:pPr>
      <w:r>
        <w:rPr>
          <w:rFonts w:eastAsia="Times New Roman"/>
          <w:b w:val="0"/>
          <w:bCs w:val="0"/>
          <w:spacing w:val="0"/>
          <w:lang w:val="ru-RU" w:eastAsia="ru-RU"/>
        </w:rPr>
        <w:t xml:space="preserve">1. </w:t>
      </w:r>
      <w:proofErr w:type="spellStart"/>
      <w:r w:rsidR="009F023B" w:rsidRPr="00802109">
        <w:rPr>
          <w:rFonts w:eastAsia="Times New Roman"/>
          <w:b w:val="0"/>
          <w:bCs w:val="0"/>
          <w:color w:val="1A1A1A"/>
          <w:spacing w:val="5"/>
          <w:lang w:val="ru-RU" w:eastAsia="ru-RU"/>
        </w:rPr>
        <w:t>Створити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комісію</w:t>
      </w:r>
      <w:proofErr w:type="spellEnd"/>
      <w:r w:rsidR="009F023B" w:rsidRPr="00802109">
        <w:rPr>
          <w:rFonts w:eastAsia="Times New Roman"/>
          <w:b w:val="0"/>
          <w:bCs w:val="0"/>
          <w:color w:val="1A1A1A"/>
          <w:spacing w:val="5"/>
          <w:lang w:val="ru-RU" w:eastAsia="ru-RU"/>
        </w:rPr>
        <w:t xml:space="preserve"> з </w:t>
      </w:r>
      <w:proofErr w:type="spellStart"/>
      <w:r w:rsidR="009F023B" w:rsidRPr="00802109">
        <w:rPr>
          <w:rFonts w:eastAsia="Times New Roman"/>
          <w:b w:val="0"/>
          <w:bCs w:val="0"/>
          <w:color w:val="1A1A1A"/>
          <w:spacing w:val="5"/>
          <w:lang w:val="ru-RU" w:eastAsia="ru-RU"/>
        </w:rPr>
        <w:t>розгляду</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питань</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щодо</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надання</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компенсації</w:t>
      </w:r>
      <w:proofErr w:type="spellEnd"/>
      <w:r w:rsidR="009F023B" w:rsidRPr="00802109">
        <w:rPr>
          <w:rFonts w:eastAsia="Times New Roman"/>
          <w:b w:val="0"/>
          <w:bCs w:val="0"/>
          <w:color w:val="1A1A1A"/>
          <w:spacing w:val="5"/>
          <w:lang w:val="ru-RU" w:eastAsia="ru-RU"/>
        </w:rPr>
        <w:t xml:space="preserve"> </w:t>
      </w:r>
      <w:r>
        <w:rPr>
          <w:rFonts w:eastAsia="Times New Roman"/>
          <w:b w:val="0"/>
          <w:bCs w:val="0"/>
          <w:color w:val="1A1A1A"/>
          <w:spacing w:val="5"/>
          <w:lang w:val="ru-RU" w:eastAsia="ru-RU"/>
        </w:rPr>
        <w:t xml:space="preserve">               </w:t>
      </w:r>
      <w:r w:rsidR="009F023B" w:rsidRPr="00802109">
        <w:rPr>
          <w:rFonts w:eastAsia="Times New Roman"/>
          <w:b w:val="0"/>
          <w:bCs w:val="0"/>
          <w:color w:val="1A1A1A"/>
          <w:spacing w:val="5"/>
          <w:lang w:val="ru-RU" w:eastAsia="ru-RU"/>
        </w:rPr>
        <w:t xml:space="preserve">за </w:t>
      </w:r>
      <w:proofErr w:type="spellStart"/>
      <w:r w:rsidR="009F023B" w:rsidRPr="00802109">
        <w:rPr>
          <w:rFonts w:eastAsia="Times New Roman"/>
          <w:b w:val="0"/>
          <w:bCs w:val="0"/>
          <w:color w:val="1A1A1A"/>
          <w:spacing w:val="5"/>
          <w:lang w:val="ru-RU" w:eastAsia="ru-RU"/>
        </w:rPr>
        <w:t>пошкоджені</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об’єкти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нерухомого</w:t>
      </w:r>
      <w:proofErr w:type="spellEnd"/>
      <w:r w:rsidR="009F023B" w:rsidRPr="00802109">
        <w:rPr>
          <w:rFonts w:eastAsia="Times New Roman"/>
          <w:b w:val="0"/>
          <w:bCs w:val="0"/>
          <w:color w:val="1A1A1A"/>
          <w:spacing w:val="5"/>
          <w:lang w:val="ru-RU" w:eastAsia="ru-RU"/>
        </w:rPr>
        <w:t xml:space="preserve"> майна </w:t>
      </w:r>
      <w:proofErr w:type="spellStart"/>
      <w:r w:rsidR="009F023B" w:rsidRPr="00802109">
        <w:rPr>
          <w:rFonts w:eastAsia="Times New Roman"/>
          <w:b w:val="0"/>
          <w:bCs w:val="0"/>
          <w:color w:val="1A1A1A"/>
          <w:spacing w:val="5"/>
          <w:lang w:val="ru-RU" w:eastAsia="ru-RU"/>
        </w:rPr>
        <w:t>внаслідок</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бойових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терористичних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актів</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диверсій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спричинених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збройною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агресією</w:t>
      </w:r>
      <w:proofErr w:type="spellEnd"/>
      <w:r w:rsidR="009F023B" w:rsidRPr="00802109">
        <w:rPr>
          <w:rFonts w:eastAsia="Times New Roman"/>
          <w:b w:val="0"/>
          <w:bCs w:val="0"/>
          <w:color w:val="1A1A1A"/>
          <w:spacing w:val="5"/>
          <w:lang w:val="ru-RU" w:eastAsia="ru-RU"/>
        </w:rPr>
        <w:t xml:space="preserve"> </w:t>
      </w:r>
      <w:proofErr w:type="spellStart"/>
      <w:r w:rsidR="00F964BD">
        <w:rPr>
          <w:rFonts w:eastAsia="Times New Roman"/>
          <w:b w:val="0"/>
          <w:bCs w:val="0"/>
          <w:color w:val="1A1A1A"/>
          <w:spacing w:val="5"/>
          <w:lang w:val="ru-RU" w:eastAsia="ru-RU"/>
        </w:rPr>
        <w:t>Р</w:t>
      </w:r>
      <w:r w:rsidR="009F023B" w:rsidRPr="00802109">
        <w:rPr>
          <w:rFonts w:eastAsia="Times New Roman"/>
          <w:b w:val="0"/>
          <w:bCs w:val="0"/>
          <w:color w:val="1A1A1A"/>
          <w:spacing w:val="5"/>
          <w:lang w:val="ru-RU" w:eastAsia="ru-RU"/>
        </w:rPr>
        <w:t>осійської</w:t>
      </w:r>
      <w:proofErr w:type="spellEnd"/>
      <w:r w:rsidR="009F023B" w:rsidRPr="00802109">
        <w:rPr>
          <w:rFonts w:eastAsia="Times New Roman"/>
          <w:b w:val="0"/>
          <w:bCs w:val="0"/>
          <w:color w:val="1A1A1A"/>
          <w:spacing w:val="5"/>
          <w:lang w:val="ru-RU" w:eastAsia="ru-RU"/>
        </w:rPr>
        <w:t xml:space="preserve"> </w:t>
      </w:r>
      <w:proofErr w:type="spellStart"/>
      <w:r w:rsidR="00F964BD">
        <w:rPr>
          <w:rFonts w:eastAsia="Times New Roman"/>
          <w:b w:val="0"/>
          <w:bCs w:val="0"/>
          <w:color w:val="1A1A1A"/>
          <w:spacing w:val="5"/>
          <w:lang w:val="ru-RU" w:eastAsia="ru-RU"/>
        </w:rPr>
        <w:t>Ф</w:t>
      </w:r>
      <w:r w:rsidR="009F023B" w:rsidRPr="00802109">
        <w:rPr>
          <w:rFonts w:eastAsia="Times New Roman"/>
          <w:b w:val="0"/>
          <w:bCs w:val="0"/>
          <w:color w:val="1A1A1A"/>
          <w:spacing w:val="5"/>
          <w:lang w:val="ru-RU" w:eastAsia="ru-RU"/>
        </w:rPr>
        <w:t>едерації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проти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України</w:t>
      </w:r>
      <w:proofErr w:type="spellEnd"/>
      <w:r w:rsidR="009F023B" w:rsidRPr="00802109">
        <w:rPr>
          <w:rFonts w:eastAsia="Times New Roman"/>
          <w:b w:val="0"/>
          <w:bCs w:val="0"/>
          <w:color w:val="1A1A1A"/>
          <w:spacing w:val="5"/>
          <w:lang w:val="ru-RU" w:eastAsia="ru-RU"/>
        </w:rPr>
        <w:t>.</w:t>
      </w:r>
    </w:p>
    <w:p w:rsidR="00F47C84" w:rsidRDefault="00F47C84" w:rsidP="00F47C84">
      <w:pPr>
        <w:spacing w:after="0" w:line="240" w:lineRule="auto"/>
        <w:ind w:firstLine="567"/>
        <w:jc w:val="both"/>
        <w:rPr>
          <w:rFonts w:eastAsia="Times New Roman"/>
          <w:b w:val="0"/>
          <w:bCs w:val="0"/>
          <w:spacing w:val="0"/>
          <w:lang w:val="ru-RU" w:eastAsia="ru-RU"/>
        </w:rPr>
      </w:pPr>
    </w:p>
    <w:p w:rsidR="00F47C84" w:rsidRDefault="00F47C84" w:rsidP="00F47C84">
      <w:pPr>
        <w:spacing w:after="0" w:line="240" w:lineRule="auto"/>
        <w:ind w:firstLine="567"/>
        <w:jc w:val="both"/>
        <w:rPr>
          <w:rFonts w:eastAsia="Times New Roman"/>
          <w:b w:val="0"/>
          <w:bCs w:val="0"/>
          <w:spacing w:val="0"/>
          <w:lang w:val="ru-RU" w:eastAsia="ru-RU"/>
        </w:rPr>
      </w:pPr>
      <w:r>
        <w:rPr>
          <w:rFonts w:eastAsia="Times New Roman"/>
          <w:b w:val="0"/>
          <w:bCs w:val="0"/>
          <w:spacing w:val="0"/>
          <w:lang w:val="ru-RU" w:eastAsia="ru-RU"/>
        </w:rPr>
        <w:t xml:space="preserve">2. </w:t>
      </w:r>
      <w:proofErr w:type="spellStart"/>
      <w:r w:rsidR="009F023B" w:rsidRPr="00802109">
        <w:rPr>
          <w:rFonts w:eastAsia="Times New Roman"/>
          <w:b w:val="0"/>
          <w:bCs w:val="0"/>
          <w:color w:val="1A1A1A"/>
          <w:spacing w:val="5"/>
          <w:lang w:val="ru-RU" w:eastAsia="ru-RU"/>
        </w:rPr>
        <w:t>Затвердити</w:t>
      </w:r>
      <w:proofErr w:type="spellEnd"/>
      <w:r w:rsidR="009F023B" w:rsidRPr="00802109">
        <w:rPr>
          <w:rFonts w:eastAsia="Times New Roman"/>
          <w:b w:val="0"/>
          <w:bCs w:val="0"/>
          <w:color w:val="1A1A1A"/>
          <w:spacing w:val="5"/>
          <w:lang w:val="ru-RU" w:eastAsia="ru-RU"/>
        </w:rPr>
        <w:t xml:space="preserve"> </w:t>
      </w:r>
      <w:proofErr w:type="spellStart"/>
      <w:r w:rsidR="00286005">
        <w:rPr>
          <w:rFonts w:eastAsia="Times New Roman"/>
          <w:b w:val="0"/>
          <w:bCs w:val="0"/>
          <w:color w:val="1A1A1A"/>
          <w:spacing w:val="5"/>
          <w:lang w:val="ru-RU" w:eastAsia="ru-RU"/>
        </w:rPr>
        <w:t>персональний</w:t>
      </w:r>
      <w:proofErr w:type="spellEnd"/>
      <w:r w:rsidR="00286005">
        <w:rPr>
          <w:rFonts w:eastAsia="Times New Roman"/>
          <w:b w:val="0"/>
          <w:bCs w:val="0"/>
          <w:color w:val="1A1A1A"/>
          <w:spacing w:val="5"/>
          <w:lang w:val="ru-RU" w:eastAsia="ru-RU"/>
        </w:rPr>
        <w:t xml:space="preserve"> </w:t>
      </w:r>
      <w:r w:rsidR="009F023B" w:rsidRPr="00802109">
        <w:rPr>
          <w:rFonts w:eastAsia="Times New Roman"/>
          <w:b w:val="0"/>
          <w:bCs w:val="0"/>
          <w:color w:val="1A1A1A"/>
          <w:spacing w:val="5"/>
          <w:lang w:val="ru-RU" w:eastAsia="ru-RU"/>
        </w:rPr>
        <w:t xml:space="preserve">склад </w:t>
      </w:r>
      <w:proofErr w:type="spellStart"/>
      <w:r w:rsidR="009F023B" w:rsidRPr="00802109">
        <w:rPr>
          <w:rFonts w:eastAsia="Times New Roman"/>
          <w:b w:val="0"/>
          <w:bCs w:val="0"/>
          <w:color w:val="1A1A1A"/>
          <w:spacing w:val="5"/>
          <w:lang w:val="ru-RU" w:eastAsia="ru-RU"/>
        </w:rPr>
        <w:t>комісії</w:t>
      </w:r>
      <w:proofErr w:type="spellEnd"/>
      <w:r w:rsidR="009F023B" w:rsidRPr="00802109">
        <w:rPr>
          <w:rFonts w:eastAsia="Times New Roman"/>
          <w:b w:val="0"/>
          <w:bCs w:val="0"/>
          <w:color w:val="1A1A1A"/>
          <w:spacing w:val="5"/>
          <w:lang w:val="ru-RU" w:eastAsia="ru-RU"/>
        </w:rPr>
        <w:t xml:space="preserve"> з </w:t>
      </w:r>
      <w:proofErr w:type="spellStart"/>
      <w:r w:rsidR="009F023B" w:rsidRPr="00802109">
        <w:rPr>
          <w:rFonts w:eastAsia="Times New Roman"/>
          <w:b w:val="0"/>
          <w:bCs w:val="0"/>
          <w:color w:val="1A1A1A"/>
          <w:spacing w:val="5"/>
          <w:lang w:val="ru-RU" w:eastAsia="ru-RU"/>
        </w:rPr>
        <w:t>розгляду</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питань</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щодо</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надання</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компенсації</w:t>
      </w:r>
      <w:proofErr w:type="spellEnd"/>
      <w:r w:rsidR="009F023B" w:rsidRPr="00802109">
        <w:rPr>
          <w:rFonts w:eastAsia="Times New Roman"/>
          <w:b w:val="0"/>
          <w:bCs w:val="0"/>
          <w:color w:val="1A1A1A"/>
          <w:spacing w:val="5"/>
          <w:lang w:val="ru-RU" w:eastAsia="ru-RU"/>
        </w:rPr>
        <w:t xml:space="preserve"> за </w:t>
      </w:r>
      <w:proofErr w:type="spellStart"/>
      <w:r w:rsidR="009F023B" w:rsidRPr="00802109">
        <w:rPr>
          <w:rFonts w:eastAsia="Times New Roman"/>
          <w:b w:val="0"/>
          <w:bCs w:val="0"/>
          <w:color w:val="1A1A1A"/>
          <w:spacing w:val="5"/>
          <w:lang w:val="ru-RU" w:eastAsia="ru-RU"/>
        </w:rPr>
        <w:t>пошкоджені</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об’єкти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нерухомого</w:t>
      </w:r>
      <w:proofErr w:type="spellEnd"/>
      <w:r w:rsidR="009F023B" w:rsidRPr="00802109">
        <w:rPr>
          <w:rFonts w:eastAsia="Times New Roman"/>
          <w:b w:val="0"/>
          <w:bCs w:val="0"/>
          <w:color w:val="1A1A1A"/>
          <w:spacing w:val="5"/>
          <w:lang w:val="ru-RU" w:eastAsia="ru-RU"/>
        </w:rPr>
        <w:t xml:space="preserve"> майна </w:t>
      </w:r>
      <w:proofErr w:type="spellStart"/>
      <w:r w:rsidR="009F023B" w:rsidRPr="00802109">
        <w:rPr>
          <w:rFonts w:eastAsia="Times New Roman"/>
          <w:b w:val="0"/>
          <w:bCs w:val="0"/>
          <w:color w:val="1A1A1A"/>
          <w:spacing w:val="5"/>
          <w:lang w:val="ru-RU" w:eastAsia="ru-RU"/>
        </w:rPr>
        <w:t>внаслідок</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бойових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терористичних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актів</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диверсій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спричинених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збройною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агресією</w:t>
      </w:r>
      <w:proofErr w:type="spellEnd"/>
      <w:r w:rsidR="009F023B" w:rsidRPr="00802109">
        <w:rPr>
          <w:rFonts w:eastAsia="Times New Roman"/>
          <w:b w:val="0"/>
          <w:bCs w:val="0"/>
          <w:color w:val="1A1A1A"/>
          <w:spacing w:val="5"/>
          <w:lang w:val="ru-RU" w:eastAsia="ru-RU"/>
        </w:rPr>
        <w:t xml:space="preserve"> </w:t>
      </w:r>
      <w:proofErr w:type="spellStart"/>
      <w:r w:rsidR="00F964BD">
        <w:rPr>
          <w:rFonts w:eastAsia="Times New Roman"/>
          <w:b w:val="0"/>
          <w:bCs w:val="0"/>
          <w:color w:val="1A1A1A"/>
          <w:spacing w:val="5"/>
          <w:lang w:val="ru-RU" w:eastAsia="ru-RU"/>
        </w:rPr>
        <w:t>Р</w:t>
      </w:r>
      <w:r w:rsidR="009F023B" w:rsidRPr="00802109">
        <w:rPr>
          <w:rFonts w:eastAsia="Times New Roman"/>
          <w:b w:val="0"/>
          <w:bCs w:val="0"/>
          <w:color w:val="1A1A1A"/>
          <w:spacing w:val="5"/>
          <w:lang w:val="ru-RU" w:eastAsia="ru-RU"/>
        </w:rPr>
        <w:t>осійської</w:t>
      </w:r>
      <w:proofErr w:type="spellEnd"/>
      <w:r w:rsidR="009F023B" w:rsidRPr="00802109">
        <w:rPr>
          <w:rFonts w:eastAsia="Times New Roman"/>
          <w:b w:val="0"/>
          <w:bCs w:val="0"/>
          <w:color w:val="1A1A1A"/>
          <w:spacing w:val="5"/>
          <w:lang w:val="ru-RU" w:eastAsia="ru-RU"/>
        </w:rPr>
        <w:t xml:space="preserve"> </w:t>
      </w:r>
      <w:proofErr w:type="spellStart"/>
      <w:r w:rsidR="00F964BD">
        <w:rPr>
          <w:rFonts w:eastAsia="Times New Roman"/>
          <w:b w:val="0"/>
          <w:bCs w:val="0"/>
          <w:color w:val="1A1A1A"/>
          <w:spacing w:val="5"/>
          <w:lang w:val="ru-RU" w:eastAsia="ru-RU"/>
        </w:rPr>
        <w:t>Ф</w:t>
      </w:r>
      <w:r w:rsidR="009F023B" w:rsidRPr="00802109">
        <w:rPr>
          <w:rFonts w:eastAsia="Times New Roman"/>
          <w:b w:val="0"/>
          <w:bCs w:val="0"/>
          <w:color w:val="1A1A1A"/>
          <w:spacing w:val="5"/>
          <w:lang w:val="ru-RU" w:eastAsia="ru-RU"/>
        </w:rPr>
        <w:t>дерації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проти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України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додаток</w:t>
      </w:r>
      <w:proofErr w:type="spellEnd"/>
      <w:r w:rsidR="009F023B" w:rsidRPr="00802109">
        <w:rPr>
          <w:rFonts w:eastAsia="Times New Roman"/>
          <w:b w:val="0"/>
          <w:bCs w:val="0"/>
          <w:color w:val="1A1A1A"/>
          <w:spacing w:val="5"/>
          <w:lang w:val="ru-RU" w:eastAsia="ru-RU"/>
        </w:rPr>
        <w:t xml:space="preserve"> 1).</w:t>
      </w:r>
    </w:p>
    <w:p w:rsidR="00F47C84" w:rsidRDefault="00F47C84" w:rsidP="00F47C84">
      <w:pPr>
        <w:spacing w:after="0" w:line="240" w:lineRule="auto"/>
        <w:ind w:firstLine="567"/>
        <w:jc w:val="both"/>
        <w:rPr>
          <w:rFonts w:eastAsia="Times New Roman"/>
          <w:b w:val="0"/>
          <w:bCs w:val="0"/>
          <w:spacing w:val="0"/>
          <w:lang w:val="ru-RU" w:eastAsia="ru-RU"/>
        </w:rPr>
      </w:pPr>
    </w:p>
    <w:p w:rsidR="009F023B" w:rsidRDefault="00F47C84" w:rsidP="00F47C84">
      <w:pPr>
        <w:spacing w:after="0" w:line="240" w:lineRule="auto"/>
        <w:ind w:firstLine="567"/>
        <w:jc w:val="both"/>
        <w:rPr>
          <w:rFonts w:eastAsia="Times New Roman"/>
          <w:b w:val="0"/>
          <w:bCs w:val="0"/>
          <w:color w:val="1A1A1A"/>
          <w:spacing w:val="5"/>
          <w:lang w:val="ru-RU" w:eastAsia="ru-RU"/>
        </w:rPr>
      </w:pPr>
      <w:r>
        <w:rPr>
          <w:rFonts w:eastAsia="Times New Roman"/>
          <w:b w:val="0"/>
          <w:bCs w:val="0"/>
          <w:spacing w:val="0"/>
          <w:lang w:val="ru-RU" w:eastAsia="ru-RU"/>
        </w:rPr>
        <w:t xml:space="preserve">3. </w:t>
      </w:r>
      <w:proofErr w:type="spellStart"/>
      <w:r>
        <w:rPr>
          <w:rFonts w:eastAsia="Times New Roman"/>
          <w:b w:val="0"/>
          <w:bCs w:val="0"/>
          <w:color w:val="1A1A1A"/>
          <w:spacing w:val="5"/>
          <w:lang w:val="ru-RU" w:eastAsia="ru-RU"/>
        </w:rPr>
        <w:t>За</w:t>
      </w:r>
      <w:r w:rsidR="009F023B" w:rsidRPr="00802109">
        <w:rPr>
          <w:rFonts w:eastAsia="Times New Roman"/>
          <w:b w:val="0"/>
          <w:bCs w:val="0"/>
          <w:color w:val="1A1A1A"/>
          <w:spacing w:val="5"/>
          <w:lang w:val="ru-RU" w:eastAsia="ru-RU"/>
        </w:rPr>
        <w:t>твердити</w:t>
      </w:r>
      <w:proofErr w:type="spellEnd"/>
      <w:r w:rsidR="009F023B" w:rsidRPr="00802109">
        <w:rPr>
          <w:rFonts w:eastAsia="Times New Roman"/>
          <w:b w:val="0"/>
          <w:bCs w:val="0"/>
          <w:color w:val="1A1A1A"/>
          <w:spacing w:val="5"/>
          <w:lang w:val="ru-RU" w:eastAsia="ru-RU"/>
        </w:rPr>
        <w:t xml:space="preserve"> </w:t>
      </w:r>
      <w:proofErr w:type="spellStart"/>
      <w:r w:rsidR="00802109">
        <w:rPr>
          <w:rFonts w:eastAsia="Times New Roman"/>
          <w:b w:val="0"/>
          <w:bCs w:val="0"/>
          <w:color w:val="1A1A1A"/>
          <w:spacing w:val="5"/>
          <w:lang w:val="ru-RU" w:eastAsia="ru-RU"/>
        </w:rPr>
        <w:t>П</w:t>
      </w:r>
      <w:r w:rsidR="009F023B" w:rsidRPr="00802109">
        <w:rPr>
          <w:rFonts w:eastAsia="Times New Roman"/>
          <w:b w:val="0"/>
          <w:bCs w:val="0"/>
          <w:color w:val="1A1A1A"/>
          <w:spacing w:val="5"/>
          <w:lang w:val="ru-RU" w:eastAsia="ru-RU"/>
        </w:rPr>
        <w:t>оложення</w:t>
      </w:r>
      <w:proofErr w:type="spellEnd"/>
      <w:r w:rsidR="009F023B" w:rsidRPr="00802109">
        <w:rPr>
          <w:rFonts w:eastAsia="Times New Roman"/>
          <w:b w:val="0"/>
          <w:bCs w:val="0"/>
          <w:color w:val="1A1A1A"/>
          <w:spacing w:val="5"/>
          <w:lang w:val="ru-RU" w:eastAsia="ru-RU"/>
        </w:rPr>
        <w:t xml:space="preserve"> про </w:t>
      </w:r>
      <w:proofErr w:type="spellStart"/>
      <w:r w:rsidR="009F023B" w:rsidRPr="00802109">
        <w:rPr>
          <w:rFonts w:eastAsia="Times New Roman"/>
          <w:b w:val="0"/>
          <w:bCs w:val="0"/>
          <w:color w:val="1A1A1A"/>
          <w:spacing w:val="5"/>
          <w:lang w:val="ru-RU" w:eastAsia="ru-RU"/>
        </w:rPr>
        <w:t>комісію</w:t>
      </w:r>
      <w:proofErr w:type="spellEnd"/>
      <w:r w:rsidR="009F023B" w:rsidRPr="00802109">
        <w:rPr>
          <w:rFonts w:eastAsia="Times New Roman"/>
          <w:b w:val="0"/>
          <w:bCs w:val="0"/>
          <w:color w:val="1A1A1A"/>
          <w:spacing w:val="5"/>
          <w:lang w:val="ru-RU" w:eastAsia="ru-RU"/>
        </w:rPr>
        <w:t xml:space="preserve"> з </w:t>
      </w:r>
      <w:proofErr w:type="spellStart"/>
      <w:r w:rsidR="009F023B" w:rsidRPr="00802109">
        <w:rPr>
          <w:rFonts w:eastAsia="Times New Roman"/>
          <w:b w:val="0"/>
          <w:bCs w:val="0"/>
          <w:color w:val="1A1A1A"/>
          <w:spacing w:val="5"/>
          <w:lang w:val="ru-RU" w:eastAsia="ru-RU"/>
        </w:rPr>
        <w:t>розгляду</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питань</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щодо</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надання</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компенсації</w:t>
      </w:r>
      <w:proofErr w:type="spellEnd"/>
      <w:r w:rsidR="009F023B" w:rsidRPr="00802109">
        <w:rPr>
          <w:rFonts w:eastAsia="Times New Roman"/>
          <w:b w:val="0"/>
          <w:bCs w:val="0"/>
          <w:color w:val="1A1A1A"/>
          <w:spacing w:val="5"/>
          <w:lang w:val="ru-RU" w:eastAsia="ru-RU"/>
        </w:rPr>
        <w:t xml:space="preserve"> за </w:t>
      </w:r>
      <w:proofErr w:type="spellStart"/>
      <w:r w:rsidR="009F023B" w:rsidRPr="00802109">
        <w:rPr>
          <w:rFonts w:eastAsia="Times New Roman"/>
          <w:b w:val="0"/>
          <w:bCs w:val="0"/>
          <w:color w:val="1A1A1A"/>
          <w:spacing w:val="5"/>
          <w:lang w:val="ru-RU" w:eastAsia="ru-RU"/>
        </w:rPr>
        <w:t>пошкоджені</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об’єкти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нерухомого</w:t>
      </w:r>
      <w:proofErr w:type="spellEnd"/>
      <w:r w:rsidR="009F023B" w:rsidRPr="00802109">
        <w:rPr>
          <w:rFonts w:eastAsia="Times New Roman"/>
          <w:b w:val="0"/>
          <w:bCs w:val="0"/>
          <w:color w:val="1A1A1A"/>
          <w:spacing w:val="5"/>
          <w:lang w:val="ru-RU" w:eastAsia="ru-RU"/>
        </w:rPr>
        <w:t xml:space="preserve"> майна </w:t>
      </w:r>
      <w:proofErr w:type="spellStart"/>
      <w:r w:rsidR="009F023B" w:rsidRPr="00802109">
        <w:rPr>
          <w:rFonts w:eastAsia="Times New Roman"/>
          <w:b w:val="0"/>
          <w:bCs w:val="0"/>
          <w:color w:val="1A1A1A"/>
          <w:spacing w:val="5"/>
          <w:lang w:val="ru-RU" w:eastAsia="ru-RU"/>
        </w:rPr>
        <w:t>внаслідок</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lastRenderedPageBreak/>
        <w:t>бойових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терористичних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актів</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диверсій</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спричинених</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збройною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агресією</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Російської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Федерації</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проти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України</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додаток</w:t>
      </w:r>
      <w:proofErr w:type="spellEnd"/>
      <w:r w:rsidR="009F023B" w:rsidRPr="00802109">
        <w:rPr>
          <w:rFonts w:eastAsia="Times New Roman"/>
          <w:b w:val="0"/>
          <w:bCs w:val="0"/>
          <w:color w:val="1A1A1A"/>
          <w:spacing w:val="5"/>
          <w:lang w:val="ru-RU" w:eastAsia="ru-RU"/>
        </w:rPr>
        <w:t xml:space="preserve"> 2).</w:t>
      </w:r>
    </w:p>
    <w:p w:rsidR="00F47C84" w:rsidRDefault="00F47C84" w:rsidP="00F47C84">
      <w:pPr>
        <w:spacing w:after="0" w:line="240" w:lineRule="auto"/>
        <w:ind w:firstLine="567"/>
        <w:jc w:val="both"/>
        <w:rPr>
          <w:rFonts w:eastAsia="Times New Roman"/>
          <w:b w:val="0"/>
          <w:bCs w:val="0"/>
          <w:color w:val="1A1A1A"/>
          <w:spacing w:val="5"/>
          <w:lang w:val="ru-RU" w:eastAsia="ru-RU"/>
        </w:rPr>
      </w:pPr>
    </w:p>
    <w:p w:rsidR="009F023B" w:rsidRDefault="00F47C84" w:rsidP="00F47C84">
      <w:pPr>
        <w:spacing w:after="0" w:line="240" w:lineRule="auto"/>
        <w:ind w:firstLine="567"/>
        <w:jc w:val="both"/>
        <w:rPr>
          <w:rFonts w:eastAsia="Times New Roman"/>
          <w:b w:val="0"/>
          <w:bCs w:val="0"/>
          <w:color w:val="1A1A1A"/>
          <w:spacing w:val="5"/>
          <w:lang w:val="ru-RU" w:eastAsia="ru-RU"/>
        </w:rPr>
      </w:pPr>
      <w:r>
        <w:rPr>
          <w:rFonts w:eastAsia="Times New Roman"/>
          <w:b w:val="0"/>
          <w:bCs w:val="0"/>
          <w:color w:val="1A1A1A"/>
          <w:spacing w:val="5"/>
          <w:lang w:val="ru-RU" w:eastAsia="ru-RU"/>
        </w:rPr>
        <w:t>4.</w:t>
      </w:r>
      <w:r w:rsidR="009F023B" w:rsidRPr="00802109">
        <w:rPr>
          <w:rFonts w:eastAsia="Times New Roman"/>
          <w:b w:val="0"/>
          <w:bCs w:val="0"/>
          <w:color w:val="1A1A1A"/>
          <w:spacing w:val="5"/>
          <w:lang w:val="ru-RU" w:eastAsia="ru-RU"/>
        </w:rPr>
        <w:t xml:space="preserve">Контроль за </w:t>
      </w:r>
      <w:proofErr w:type="spellStart"/>
      <w:r w:rsidR="009F023B" w:rsidRPr="00802109">
        <w:rPr>
          <w:rFonts w:eastAsia="Times New Roman"/>
          <w:b w:val="0"/>
          <w:bCs w:val="0"/>
          <w:color w:val="1A1A1A"/>
          <w:spacing w:val="5"/>
          <w:lang w:val="ru-RU" w:eastAsia="ru-RU"/>
        </w:rPr>
        <w:t>виконанням</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цього</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рішення</w:t>
      </w:r>
      <w:proofErr w:type="spellEnd"/>
      <w:r w:rsidR="009F023B" w:rsidRPr="00802109">
        <w:rPr>
          <w:rFonts w:eastAsia="Times New Roman"/>
          <w:b w:val="0"/>
          <w:bCs w:val="0"/>
          <w:color w:val="1A1A1A"/>
          <w:spacing w:val="5"/>
          <w:lang w:val="ru-RU" w:eastAsia="ru-RU"/>
        </w:rPr>
        <w:t xml:space="preserve"> </w:t>
      </w:r>
      <w:proofErr w:type="spellStart"/>
      <w:r w:rsidR="009F023B" w:rsidRPr="00802109">
        <w:rPr>
          <w:rFonts w:eastAsia="Times New Roman"/>
          <w:b w:val="0"/>
          <w:bCs w:val="0"/>
          <w:color w:val="1A1A1A"/>
          <w:spacing w:val="5"/>
          <w:lang w:val="ru-RU" w:eastAsia="ru-RU"/>
        </w:rPr>
        <w:t>покласти</w:t>
      </w:r>
      <w:proofErr w:type="spellEnd"/>
      <w:r w:rsidR="009F023B" w:rsidRPr="00802109">
        <w:rPr>
          <w:rFonts w:eastAsia="Times New Roman"/>
          <w:b w:val="0"/>
          <w:bCs w:val="0"/>
          <w:color w:val="1A1A1A"/>
          <w:spacing w:val="5"/>
          <w:lang w:val="ru-RU" w:eastAsia="ru-RU"/>
        </w:rPr>
        <w:t xml:space="preserve"> на </w:t>
      </w:r>
      <w:proofErr w:type="spellStart"/>
      <w:r w:rsidR="009F023B" w:rsidRPr="00802109">
        <w:rPr>
          <w:rFonts w:eastAsia="Times New Roman"/>
          <w:b w:val="0"/>
          <w:bCs w:val="0"/>
          <w:color w:val="1A1A1A"/>
          <w:spacing w:val="5"/>
          <w:lang w:val="ru-RU" w:eastAsia="ru-RU"/>
        </w:rPr>
        <w:t>першого</w:t>
      </w:r>
      <w:proofErr w:type="spellEnd"/>
      <w:r w:rsidR="009F023B" w:rsidRPr="00802109">
        <w:rPr>
          <w:rFonts w:eastAsia="Times New Roman"/>
          <w:b w:val="0"/>
          <w:bCs w:val="0"/>
          <w:color w:val="1A1A1A"/>
          <w:spacing w:val="5"/>
          <w:lang w:val="ru-RU" w:eastAsia="ru-RU"/>
        </w:rPr>
        <w:t xml:space="preserve"> заступника </w:t>
      </w:r>
      <w:proofErr w:type="spellStart"/>
      <w:r w:rsidR="00802109">
        <w:rPr>
          <w:rFonts w:eastAsia="Times New Roman"/>
          <w:b w:val="0"/>
          <w:bCs w:val="0"/>
          <w:color w:val="1A1A1A"/>
          <w:spacing w:val="5"/>
          <w:lang w:val="ru-RU" w:eastAsia="ru-RU"/>
        </w:rPr>
        <w:t>селищного</w:t>
      </w:r>
      <w:proofErr w:type="spellEnd"/>
      <w:r w:rsidR="00802109">
        <w:rPr>
          <w:rFonts w:eastAsia="Times New Roman"/>
          <w:b w:val="0"/>
          <w:bCs w:val="0"/>
          <w:color w:val="1A1A1A"/>
          <w:spacing w:val="5"/>
          <w:lang w:val="ru-RU" w:eastAsia="ru-RU"/>
        </w:rPr>
        <w:t xml:space="preserve"> </w:t>
      </w:r>
      <w:proofErr w:type="spellStart"/>
      <w:r w:rsidR="00802109">
        <w:rPr>
          <w:rFonts w:eastAsia="Times New Roman"/>
          <w:b w:val="0"/>
          <w:bCs w:val="0"/>
          <w:color w:val="1A1A1A"/>
          <w:spacing w:val="5"/>
          <w:lang w:val="ru-RU" w:eastAsia="ru-RU"/>
        </w:rPr>
        <w:t>голов</w:t>
      </w:r>
      <w:r w:rsidR="004A32AA">
        <w:rPr>
          <w:rFonts w:eastAsia="Times New Roman"/>
          <w:b w:val="0"/>
          <w:bCs w:val="0"/>
          <w:color w:val="1A1A1A"/>
          <w:spacing w:val="5"/>
          <w:lang w:val="ru-RU" w:eastAsia="ru-RU"/>
        </w:rPr>
        <w:t>и</w:t>
      </w:r>
      <w:proofErr w:type="spellEnd"/>
      <w:r w:rsidR="00802109">
        <w:rPr>
          <w:rFonts w:eastAsia="Times New Roman"/>
          <w:b w:val="0"/>
          <w:bCs w:val="0"/>
          <w:color w:val="1A1A1A"/>
          <w:spacing w:val="5"/>
          <w:lang w:val="ru-RU" w:eastAsia="ru-RU"/>
        </w:rPr>
        <w:t xml:space="preserve"> з </w:t>
      </w:r>
      <w:proofErr w:type="spellStart"/>
      <w:r w:rsidR="00802109">
        <w:rPr>
          <w:rFonts w:eastAsia="Times New Roman"/>
          <w:b w:val="0"/>
          <w:bCs w:val="0"/>
          <w:color w:val="1A1A1A"/>
          <w:spacing w:val="5"/>
          <w:lang w:val="ru-RU" w:eastAsia="ru-RU"/>
        </w:rPr>
        <w:t>питань</w:t>
      </w:r>
      <w:proofErr w:type="spellEnd"/>
      <w:r w:rsidR="00802109">
        <w:rPr>
          <w:rFonts w:eastAsia="Times New Roman"/>
          <w:b w:val="0"/>
          <w:bCs w:val="0"/>
          <w:color w:val="1A1A1A"/>
          <w:spacing w:val="5"/>
          <w:lang w:val="ru-RU" w:eastAsia="ru-RU"/>
        </w:rPr>
        <w:t xml:space="preserve"> </w:t>
      </w:r>
      <w:proofErr w:type="spellStart"/>
      <w:r w:rsidR="00802109">
        <w:rPr>
          <w:rFonts w:eastAsia="Times New Roman"/>
          <w:b w:val="0"/>
          <w:bCs w:val="0"/>
          <w:color w:val="1A1A1A"/>
          <w:spacing w:val="5"/>
          <w:lang w:val="ru-RU" w:eastAsia="ru-RU"/>
        </w:rPr>
        <w:t>діяльності</w:t>
      </w:r>
      <w:proofErr w:type="spellEnd"/>
      <w:r w:rsidR="00802109">
        <w:rPr>
          <w:rFonts w:eastAsia="Times New Roman"/>
          <w:b w:val="0"/>
          <w:bCs w:val="0"/>
          <w:color w:val="1A1A1A"/>
          <w:spacing w:val="5"/>
          <w:lang w:val="ru-RU" w:eastAsia="ru-RU"/>
        </w:rPr>
        <w:t xml:space="preserve"> </w:t>
      </w:r>
      <w:proofErr w:type="spellStart"/>
      <w:r w:rsidR="00802109">
        <w:rPr>
          <w:rFonts w:eastAsia="Times New Roman"/>
          <w:b w:val="0"/>
          <w:bCs w:val="0"/>
          <w:color w:val="1A1A1A"/>
          <w:spacing w:val="5"/>
          <w:lang w:val="ru-RU" w:eastAsia="ru-RU"/>
        </w:rPr>
        <w:t>виконавчих</w:t>
      </w:r>
      <w:proofErr w:type="spellEnd"/>
      <w:r w:rsidR="00802109">
        <w:rPr>
          <w:rFonts w:eastAsia="Times New Roman"/>
          <w:b w:val="0"/>
          <w:bCs w:val="0"/>
          <w:color w:val="1A1A1A"/>
          <w:spacing w:val="5"/>
          <w:lang w:val="ru-RU" w:eastAsia="ru-RU"/>
        </w:rPr>
        <w:t xml:space="preserve"> </w:t>
      </w:r>
      <w:proofErr w:type="spellStart"/>
      <w:r w:rsidR="00802109">
        <w:rPr>
          <w:rFonts w:eastAsia="Times New Roman"/>
          <w:b w:val="0"/>
          <w:bCs w:val="0"/>
          <w:color w:val="1A1A1A"/>
          <w:spacing w:val="5"/>
          <w:lang w:val="ru-RU" w:eastAsia="ru-RU"/>
        </w:rPr>
        <w:t>органів</w:t>
      </w:r>
      <w:proofErr w:type="spellEnd"/>
      <w:r w:rsidR="00802109">
        <w:rPr>
          <w:rFonts w:eastAsia="Times New Roman"/>
          <w:b w:val="0"/>
          <w:bCs w:val="0"/>
          <w:color w:val="1A1A1A"/>
          <w:spacing w:val="5"/>
          <w:lang w:val="ru-RU" w:eastAsia="ru-RU"/>
        </w:rPr>
        <w:t xml:space="preserve"> ради </w:t>
      </w:r>
      <w:proofErr w:type="spellStart"/>
      <w:r w:rsidR="00802109">
        <w:rPr>
          <w:rFonts w:eastAsia="Times New Roman"/>
          <w:b w:val="0"/>
          <w:bCs w:val="0"/>
          <w:color w:val="1A1A1A"/>
          <w:spacing w:val="5"/>
          <w:lang w:val="ru-RU" w:eastAsia="ru-RU"/>
        </w:rPr>
        <w:t>Володимира</w:t>
      </w:r>
      <w:proofErr w:type="spellEnd"/>
      <w:r w:rsidR="00802109">
        <w:rPr>
          <w:rFonts w:eastAsia="Times New Roman"/>
          <w:b w:val="0"/>
          <w:bCs w:val="0"/>
          <w:color w:val="1A1A1A"/>
          <w:spacing w:val="5"/>
          <w:lang w:val="ru-RU" w:eastAsia="ru-RU"/>
        </w:rPr>
        <w:t xml:space="preserve"> ОСИПЕНКА</w:t>
      </w:r>
      <w:r w:rsidR="009F023B" w:rsidRPr="00802109">
        <w:rPr>
          <w:rFonts w:eastAsia="Times New Roman"/>
          <w:b w:val="0"/>
          <w:bCs w:val="0"/>
          <w:color w:val="1A1A1A"/>
          <w:spacing w:val="5"/>
          <w:lang w:val="ru-RU" w:eastAsia="ru-RU"/>
        </w:rPr>
        <w:t>.</w:t>
      </w:r>
    </w:p>
    <w:p w:rsidR="00802109" w:rsidRDefault="00802109" w:rsidP="00F47C84">
      <w:pPr>
        <w:shd w:val="clear" w:color="auto" w:fill="FFFFFF"/>
        <w:spacing w:after="0" w:line="240" w:lineRule="auto"/>
        <w:ind w:firstLine="567"/>
        <w:jc w:val="both"/>
        <w:textAlignment w:val="baseline"/>
        <w:rPr>
          <w:rFonts w:eastAsia="Times New Roman"/>
          <w:b w:val="0"/>
          <w:bCs w:val="0"/>
          <w:color w:val="1A1A1A"/>
          <w:spacing w:val="5"/>
          <w:lang w:val="ru-RU" w:eastAsia="ru-RU"/>
        </w:rPr>
      </w:pPr>
    </w:p>
    <w:p w:rsidR="00ED3D61" w:rsidRDefault="00ED3D61" w:rsidP="00802109">
      <w:pPr>
        <w:shd w:val="clear" w:color="auto" w:fill="FFFFFF"/>
        <w:spacing w:after="0" w:line="240" w:lineRule="auto"/>
        <w:ind w:left="567"/>
        <w:jc w:val="both"/>
        <w:textAlignment w:val="baseline"/>
        <w:rPr>
          <w:rFonts w:eastAsia="Times New Roman"/>
          <w:b w:val="0"/>
          <w:bCs w:val="0"/>
          <w:color w:val="1A1A1A"/>
          <w:spacing w:val="5"/>
          <w:lang w:val="ru-RU" w:eastAsia="ru-RU"/>
        </w:rPr>
      </w:pPr>
    </w:p>
    <w:p w:rsidR="00ED3D61" w:rsidRPr="00802109" w:rsidRDefault="00ED3D61" w:rsidP="00802109">
      <w:pPr>
        <w:shd w:val="clear" w:color="auto" w:fill="FFFFFF"/>
        <w:spacing w:after="0" w:line="240" w:lineRule="auto"/>
        <w:ind w:left="567"/>
        <w:jc w:val="both"/>
        <w:textAlignment w:val="baseline"/>
        <w:rPr>
          <w:rFonts w:eastAsia="Times New Roman"/>
          <w:b w:val="0"/>
          <w:bCs w:val="0"/>
          <w:color w:val="1A1A1A"/>
          <w:spacing w:val="5"/>
          <w:lang w:val="ru-RU" w:eastAsia="ru-RU"/>
        </w:rPr>
      </w:pPr>
    </w:p>
    <w:p w:rsidR="007F3DBD" w:rsidRDefault="00802109"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roofErr w:type="spellStart"/>
      <w:r>
        <w:rPr>
          <w:rFonts w:eastAsia="Times New Roman"/>
          <w:color w:val="1A1A1A"/>
          <w:spacing w:val="5"/>
          <w:bdr w:val="none" w:sz="0" w:space="0" w:color="auto" w:frame="1"/>
          <w:lang w:val="ru-RU" w:eastAsia="ru-RU"/>
        </w:rPr>
        <w:t>Селищний</w:t>
      </w:r>
      <w:proofErr w:type="spellEnd"/>
      <w:r>
        <w:rPr>
          <w:rFonts w:eastAsia="Times New Roman"/>
          <w:color w:val="1A1A1A"/>
          <w:spacing w:val="5"/>
          <w:bdr w:val="none" w:sz="0" w:space="0" w:color="auto" w:frame="1"/>
          <w:lang w:val="ru-RU" w:eastAsia="ru-RU"/>
        </w:rPr>
        <w:t xml:space="preserve"> г</w:t>
      </w:r>
      <w:r w:rsidR="009F023B" w:rsidRPr="00802109">
        <w:rPr>
          <w:rFonts w:eastAsia="Times New Roman"/>
          <w:color w:val="1A1A1A"/>
          <w:spacing w:val="5"/>
          <w:bdr w:val="none" w:sz="0" w:space="0" w:color="auto" w:frame="1"/>
          <w:lang w:val="ru-RU" w:eastAsia="ru-RU"/>
        </w:rPr>
        <w:t>олова</w:t>
      </w:r>
      <w:r w:rsidR="00ED3D61">
        <w:rPr>
          <w:rFonts w:eastAsia="Times New Roman"/>
          <w:color w:val="1A1A1A"/>
          <w:spacing w:val="5"/>
          <w:bdr w:val="none" w:sz="0" w:space="0" w:color="auto" w:frame="1"/>
          <w:lang w:val="ru-RU" w:eastAsia="ru-RU"/>
        </w:rPr>
        <w:t xml:space="preserve">                                            </w:t>
      </w:r>
      <w:proofErr w:type="spellStart"/>
      <w:r>
        <w:rPr>
          <w:rFonts w:eastAsia="Times New Roman"/>
          <w:color w:val="1A1A1A"/>
          <w:spacing w:val="5"/>
          <w:bdr w:val="none" w:sz="0" w:space="0" w:color="auto" w:frame="1"/>
          <w:lang w:val="ru-RU" w:eastAsia="ru-RU"/>
        </w:rPr>
        <w:t>Олександр</w:t>
      </w:r>
      <w:proofErr w:type="spellEnd"/>
      <w:r>
        <w:rPr>
          <w:rFonts w:eastAsia="Times New Roman"/>
          <w:color w:val="1A1A1A"/>
          <w:spacing w:val="5"/>
          <w:bdr w:val="none" w:sz="0" w:space="0" w:color="auto" w:frame="1"/>
          <w:lang w:val="ru-RU" w:eastAsia="ru-RU"/>
        </w:rPr>
        <w:t xml:space="preserve"> БЕЗПЕЧНИЙ</w:t>
      </w: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p w:rsidR="001B7E0F" w:rsidRDefault="001B7E0F" w:rsidP="00802109">
      <w:pPr>
        <w:shd w:val="clear" w:color="auto" w:fill="FFFFFF"/>
        <w:spacing w:after="0" w:line="240" w:lineRule="auto"/>
        <w:jc w:val="both"/>
        <w:textAlignment w:val="baseline"/>
        <w:rPr>
          <w:rFonts w:eastAsia="Times New Roman"/>
          <w:color w:val="1A1A1A"/>
          <w:spacing w:val="5"/>
          <w:bdr w:val="none" w:sz="0" w:space="0" w:color="auto" w:frame="1"/>
          <w:lang w:val="ru-RU" w:eastAsia="ru-RU"/>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6"/>
      </w:tblGrid>
      <w:tr w:rsidR="001B7E0F" w:rsidTr="001B7E0F">
        <w:tc>
          <w:tcPr>
            <w:tcW w:w="4928" w:type="dxa"/>
          </w:tcPr>
          <w:p w:rsidR="001B7E0F" w:rsidRDefault="001B7E0F">
            <w:pPr>
              <w:jc w:val="both"/>
            </w:pPr>
          </w:p>
        </w:tc>
        <w:tc>
          <w:tcPr>
            <w:tcW w:w="4926" w:type="dxa"/>
          </w:tcPr>
          <w:p w:rsidR="001B7E0F" w:rsidRDefault="001B7E0F">
            <w:pPr>
              <w:tabs>
                <w:tab w:val="left" w:pos="743"/>
              </w:tabs>
              <w:rPr>
                <w:sz w:val="28"/>
                <w:szCs w:val="28"/>
              </w:rPr>
            </w:pPr>
            <w:r>
              <w:rPr>
                <w:sz w:val="28"/>
                <w:szCs w:val="28"/>
              </w:rPr>
              <w:t>Додаток 1</w:t>
            </w:r>
          </w:p>
          <w:p w:rsidR="001B7E0F" w:rsidRDefault="001B7E0F">
            <w:pPr>
              <w:tabs>
                <w:tab w:val="left" w:pos="743"/>
              </w:tabs>
              <w:rPr>
                <w:sz w:val="28"/>
                <w:szCs w:val="28"/>
                <w:lang w:eastAsia="uk-UA"/>
              </w:rPr>
            </w:pPr>
            <w:r>
              <w:rPr>
                <w:sz w:val="28"/>
                <w:szCs w:val="28"/>
                <w:lang w:eastAsia="uk-UA"/>
              </w:rPr>
              <w:t xml:space="preserve">ЗАТВЕРДЖЕНО </w:t>
            </w:r>
          </w:p>
          <w:p w:rsidR="001B7E0F" w:rsidRDefault="001B7E0F">
            <w:pPr>
              <w:tabs>
                <w:tab w:val="left" w:pos="743"/>
              </w:tabs>
              <w:rPr>
                <w:sz w:val="28"/>
                <w:szCs w:val="28"/>
                <w:lang w:eastAsia="uk-UA"/>
              </w:rPr>
            </w:pPr>
            <w:r>
              <w:rPr>
                <w:sz w:val="28"/>
                <w:szCs w:val="28"/>
                <w:lang w:eastAsia="uk-UA"/>
              </w:rPr>
              <w:t xml:space="preserve">рішенням виконавчого комітету </w:t>
            </w:r>
            <w:proofErr w:type="spellStart"/>
            <w:r>
              <w:rPr>
                <w:sz w:val="28"/>
                <w:szCs w:val="28"/>
                <w:lang w:eastAsia="uk-UA"/>
              </w:rPr>
              <w:t>Олександрівської</w:t>
            </w:r>
            <w:proofErr w:type="spellEnd"/>
            <w:r>
              <w:rPr>
                <w:sz w:val="28"/>
                <w:szCs w:val="28"/>
                <w:lang w:eastAsia="uk-UA"/>
              </w:rPr>
              <w:t xml:space="preserve"> селищної ради </w:t>
            </w:r>
          </w:p>
          <w:p w:rsidR="001B7E0F" w:rsidRDefault="001B7E0F">
            <w:pPr>
              <w:tabs>
                <w:tab w:val="left" w:pos="743"/>
              </w:tabs>
              <w:rPr>
                <w:sz w:val="28"/>
                <w:szCs w:val="28"/>
                <w:lang w:eastAsia="uk-UA"/>
              </w:rPr>
            </w:pPr>
            <w:r>
              <w:rPr>
                <w:sz w:val="28"/>
                <w:szCs w:val="28"/>
                <w:lang w:eastAsia="uk-UA"/>
              </w:rPr>
              <w:t>від «__» червня 2023 року №_____</w:t>
            </w:r>
          </w:p>
          <w:p w:rsidR="001B7E0F" w:rsidRDefault="001B7E0F">
            <w:pPr>
              <w:tabs>
                <w:tab w:val="left" w:pos="743"/>
              </w:tabs>
              <w:rPr>
                <w:szCs w:val="24"/>
                <w:lang w:eastAsia="ru-RU"/>
              </w:rPr>
            </w:pPr>
          </w:p>
        </w:tc>
      </w:tr>
    </w:tbl>
    <w:p w:rsidR="001B7E0F" w:rsidRDefault="001B7E0F" w:rsidP="001B7E0F">
      <w:pPr>
        <w:jc w:val="both"/>
        <w:rPr>
          <w:rFonts w:eastAsia="Times New Roman"/>
        </w:rPr>
      </w:pPr>
    </w:p>
    <w:p w:rsidR="001B7E0F" w:rsidRDefault="001B7E0F" w:rsidP="001B7E0F">
      <w:pPr>
        <w:jc w:val="center"/>
      </w:pPr>
      <w:r>
        <w:t xml:space="preserve">ПЕРСОНАЛЬНИЙ СКЛАД </w:t>
      </w:r>
    </w:p>
    <w:p w:rsidR="001B7E0F" w:rsidRDefault="001B7E0F" w:rsidP="001B7E0F">
      <w:pPr>
        <w:jc w:val="center"/>
      </w:pPr>
      <w:r>
        <w:t>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1B7E0F" w:rsidRDefault="001B7E0F" w:rsidP="001B7E0F">
      <w:pPr>
        <w:jc w:val="center"/>
      </w:pPr>
    </w:p>
    <w:tbl>
      <w:tblPr>
        <w:tblW w:w="9747" w:type="dxa"/>
        <w:tblLook w:val="01E0" w:firstRow="1" w:lastRow="1" w:firstColumn="1" w:lastColumn="1" w:noHBand="0" w:noVBand="0"/>
      </w:tblPr>
      <w:tblGrid>
        <w:gridCol w:w="4398"/>
        <w:gridCol w:w="5349"/>
      </w:tblGrid>
      <w:tr w:rsidR="001B7E0F" w:rsidTr="001B7E0F">
        <w:tc>
          <w:tcPr>
            <w:tcW w:w="9747" w:type="dxa"/>
            <w:gridSpan w:val="2"/>
          </w:tcPr>
          <w:p w:rsidR="001B7E0F" w:rsidRDefault="001B7E0F">
            <w:pPr>
              <w:jc w:val="center"/>
              <w:rPr>
                <w:szCs w:val="24"/>
                <w:u w:val="single"/>
                <w:lang w:eastAsia="uk-UA"/>
              </w:rPr>
            </w:pPr>
            <w:r>
              <w:rPr>
                <w:b w:val="0"/>
                <w:bCs w:val="0"/>
                <w:u w:val="single"/>
              </w:rPr>
              <w:t>Голова комісії</w:t>
            </w:r>
          </w:p>
          <w:p w:rsidR="001B7E0F" w:rsidRDefault="001B7E0F">
            <w:pPr>
              <w:jc w:val="center"/>
              <w:rPr>
                <w:b w:val="0"/>
                <w:bCs w:val="0"/>
                <w:u w:val="single"/>
                <w:lang w:eastAsia="uk-UA"/>
              </w:rPr>
            </w:pPr>
          </w:p>
        </w:tc>
      </w:tr>
      <w:tr w:rsidR="001B7E0F" w:rsidTr="001B7E0F">
        <w:tc>
          <w:tcPr>
            <w:tcW w:w="4398" w:type="dxa"/>
            <w:hideMark/>
          </w:tcPr>
          <w:p w:rsidR="001B7E0F" w:rsidRDefault="001B7E0F">
            <w:pPr>
              <w:rPr>
                <w:b w:val="0"/>
                <w:bCs w:val="0"/>
              </w:rPr>
            </w:pPr>
            <w:r>
              <w:rPr>
                <w:b w:val="0"/>
                <w:bCs w:val="0"/>
              </w:rPr>
              <w:t>ОСИПЕНКО</w:t>
            </w:r>
          </w:p>
          <w:p w:rsidR="001B7E0F" w:rsidRDefault="001B7E0F">
            <w:pPr>
              <w:rPr>
                <w:b w:val="0"/>
                <w:bCs w:val="0"/>
                <w:lang w:eastAsia="uk-UA"/>
              </w:rPr>
            </w:pPr>
            <w:r>
              <w:rPr>
                <w:b w:val="0"/>
                <w:bCs w:val="0"/>
              </w:rPr>
              <w:t>Володимир Валентинович</w:t>
            </w:r>
          </w:p>
        </w:tc>
        <w:tc>
          <w:tcPr>
            <w:tcW w:w="5349" w:type="dxa"/>
          </w:tcPr>
          <w:p w:rsidR="001B7E0F" w:rsidRDefault="001B7E0F">
            <w:pPr>
              <w:jc w:val="both"/>
              <w:rPr>
                <w:b w:val="0"/>
                <w:bCs w:val="0"/>
                <w:lang w:eastAsia="uk-UA"/>
              </w:rPr>
            </w:pPr>
            <w:r>
              <w:rPr>
                <w:b w:val="0"/>
                <w:bCs w:val="0"/>
              </w:rPr>
              <w:t>- перший заступник селищного голови                    з питань діяльності виконавчих органів ради</w:t>
            </w:r>
          </w:p>
          <w:p w:rsidR="001B7E0F" w:rsidRDefault="001B7E0F">
            <w:pPr>
              <w:rPr>
                <w:b w:val="0"/>
                <w:bCs w:val="0"/>
                <w:lang w:eastAsia="uk-UA"/>
              </w:rPr>
            </w:pPr>
          </w:p>
        </w:tc>
      </w:tr>
      <w:tr w:rsidR="001B7E0F" w:rsidTr="001B7E0F">
        <w:tc>
          <w:tcPr>
            <w:tcW w:w="9747" w:type="dxa"/>
            <w:gridSpan w:val="2"/>
            <w:hideMark/>
          </w:tcPr>
          <w:p w:rsidR="001B7E0F" w:rsidRDefault="001B7E0F">
            <w:pPr>
              <w:jc w:val="center"/>
              <w:rPr>
                <w:b w:val="0"/>
                <w:bCs w:val="0"/>
                <w:u w:val="single"/>
              </w:rPr>
            </w:pPr>
            <w:r>
              <w:rPr>
                <w:b w:val="0"/>
                <w:bCs w:val="0"/>
                <w:u w:val="single"/>
              </w:rPr>
              <w:t>Заступник голови комісії</w:t>
            </w:r>
          </w:p>
        </w:tc>
      </w:tr>
      <w:tr w:rsidR="001B7E0F" w:rsidTr="001B7E0F">
        <w:tc>
          <w:tcPr>
            <w:tcW w:w="4398" w:type="dxa"/>
            <w:hideMark/>
          </w:tcPr>
          <w:p w:rsidR="001B7E0F" w:rsidRDefault="001B7E0F">
            <w:pPr>
              <w:rPr>
                <w:b w:val="0"/>
                <w:bCs w:val="0"/>
              </w:rPr>
            </w:pPr>
            <w:r>
              <w:rPr>
                <w:b w:val="0"/>
                <w:bCs w:val="0"/>
              </w:rPr>
              <w:t>ЗАЇЧЕНКО</w:t>
            </w:r>
          </w:p>
          <w:p w:rsidR="001B7E0F" w:rsidRDefault="001B7E0F">
            <w:pPr>
              <w:rPr>
                <w:b w:val="0"/>
                <w:bCs w:val="0"/>
              </w:rPr>
            </w:pPr>
            <w:r>
              <w:rPr>
                <w:b w:val="0"/>
                <w:bCs w:val="0"/>
              </w:rPr>
              <w:t>Андрій Анатолійович</w:t>
            </w:r>
          </w:p>
        </w:tc>
        <w:tc>
          <w:tcPr>
            <w:tcW w:w="5349" w:type="dxa"/>
            <w:hideMark/>
          </w:tcPr>
          <w:p w:rsidR="001B7E0F" w:rsidRDefault="001B7E0F" w:rsidP="001B7E0F">
            <w:pPr>
              <w:pStyle w:val="a5"/>
              <w:numPr>
                <w:ilvl w:val="0"/>
                <w:numId w:val="2"/>
              </w:numPr>
              <w:tabs>
                <w:tab w:val="left" w:pos="138"/>
              </w:tabs>
              <w:spacing w:line="276" w:lineRule="auto"/>
              <w:ind w:left="-3" w:firstLine="0"/>
              <w:jc w:val="both"/>
              <w:rPr>
                <w:b/>
                <w:bCs/>
                <w:spacing w:val="8"/>
                <w:lang w:val="uk-UA" w:eastAsia="en-US"/>
              </w:rPr>
            </w:pPr>
            <w:r>
              <w:rPr>
                <w:b/>
                <w:bCs/>
                <w:spacing w:val="8"/>
                <w:szCs w:val="28"/>
                <w:lang w:val="uk-UA" w:eastAsia="en-US"/>
              </w:rPr>
              <w:t xml:space="preserve"> начальник відділу містобудування, архітектури, житлово-комунального господарства та благоустрою </w:t>
            </w:r>
          </w:p>
        </w:tc>
      </w:tr>
      <w:tr w:rsidR="001B7E0F" w:rsidTr="001B7E0F">
        <w:tc>
          <w:tcPr>
            <w:tcW w:w="9747" w:type="dxa"/>
            <w:gridSpan w:val="2"/>
          </w:tcPr>
          <w:p w:rsidR="001B7E0F" w:rsidRDefault="001B7E0F">
            <w:pPr>
              <w:jc w:val="center"/>
              <w:rPr>
                <w:b w:val="0"/>
                <w:bCs w:val="0"/>
                <w:u w:val="single"/>
              </w:rPr>
            </w:pPr>
          </w:p>
          <w:p w:rsidR="001B7E0F" w:rsidRDefault="001B7E0F">
            <w:pPr>
              <w:jc w:val="center"/>
              <w:rPr>
                <w:b w:val="0"/>
                <w:bCs w:val="0"/>
                <w:u w:val="single"/>
                <w:lang w:eastAsia="uk-UA"/>
              </w:rPr>
            </w:pPr>
            <w:r>
              <w:rPr>
                <w:b w:val="0"/>
                <w:bCs w:val="0"/>
                <w:u w:val="single"/>
              </w:rPr>
              <w:t>Секретар комісії</w:t>
            </w:r>
          </w:p>
          <w:p w:rsidR="001B7E0F" w:rsidRDefault="001B7E0F">
            <w:pPr>
              <w:jc w:val="center"/>
              <w:rPr>
                <w:b w:val="0"/>
                <w:bCs w:val="0"/>
                <w:lang w:eastAsia="uk-UA"/>
              </w:rPr>
            </w:pPr>
          </w:p>
        </w:tc>
      </w:tr>
      <w:tr w:rsidR="001B7E0F" w:rsidTr="001B7E0F">
        <w:trPr>
          <w:trHeight w:val="692"/>
        </w:trPr>
        <w:tc>
          <w:tcPr>
            <w:tcW w:w="4398" w:type="dxa"/>
          </w:tcPr>
          <w:p w:rsidR="001B7E0F" w:rsidRDefault="001B7E0F">
            <w:pPr>
              <w:rPr>
                <w:b w:val="0"/>
                <w:bCs w:val="0"/>
              </w:rPr>
            </w:pPr>
            <w:r>
              <w:rPr>
                <w:b w:val="0"/>
                <w:bCs w:val="0"/>
              </w:rPr>
              <w:t>НАЙКО</w:t>
            </w:r>
          </w:p>
          <w:p w:rsidR="001B7E0F" w:rsidRDefault="001B7E0F">
            <w:pPr>
              <w:rPr>
                <w:b w:val="0"/>
                <w:bCs w:val="0"/>
                <w:lang w:val="ru-RU"/>
              </w:rPr>
            </w:pPr>
            <w:r>
              <w:rPr>
                <w:b w:val="0"/>
                <w:bCs w:val="0"/>
              </w:rPr>
              <w:t>Ігор Петрович</w:t>
            </w:r>
          </w:p>
          <w:p w:rsidR="001B7E0F" w:rsidRDefault="001B7E0F">
            <w:pPr>
              <w:rPr>
                <w:b w:val="0"/>
                <w:bCs w:val="0"/>
                <w:lang w:eastAsia="uk-UA"/>
              </w:rPr>
            </w:pPr>
          </w:p>
        </w:tc>
        <w:tc>
          <w:tcPr>
            <w:tcW w:w="5349" w:type="dxa"/>
          </w:tcPr>
          <w:p w:rsidR="001B7E0F" w:rsidRDefault="001B7E0F" w:rsidP="001B7E0F">
            <w:pPr>
              <w:numPr>
                <w:ilvl w:val="0"/>
                <w:numId w:val="3"/>
              </w:numPr>
              <w:spacing w:after="0"/>
              <w:ind w:left="-3"/>
              <w:jc w:val="both"/>
              <w:rPr>
                <w:b w:val="0"/>
                <w:bCs w:val="0"/>
                <w:sz w:val="16"/>
                <w:szCs w:val="16"/>
                <w:lang w:eastAsia="uk-UA"/>
              </w:rPr>
            </w:pPr>
            <w:r>
              <w:rPr>
                <w:b w:val="0"/>
                <w:bCs w:val="0"/>
              </w:rPr>
              <w:t xml:space="preserve">- головний спеціаліст відділу з питань запобігання та виявлення корупції, мобілізаційної роботи та цивільного захисту </w:t>
            </w:r>
          </w:p>
          <w:p w:rsidR="001B7E0F" w:rsidRDefault="001B7E0F" w:rsidP="001B7E0F">
            <w:pPr>
              <w:numPr>
                <w:ilvl w:val="0"/>
                <w:numId w:val="3"/>
              </w:numPr>
              <w:spacing w:after="0"/>
              <w:ind w:left="-3"/>
              <w:jc w:val="both"/>
              <w:rPr>
                <w:b w:val="0"/>
                <w:bCs w:val="0"/>
                <w:sz w:val="16"/>
                <w:szCs w:val="16"/>
                <w:lang w:eastAsia="uk-UA"/>
              </w:rPr>
            </w:pPr>
          </w:p>
        </w:tc>
      </w:tr>
      <w:tr w:rsidR="001B7E0F" w:rsidTr="001B7E0F">
        <w:tc>
          <w:tcPr>
            <w:tcW w:w="9747" w:type="dxa"/>
            <w:gridSpan w:val="2"/>
          </w:tcPr>
          <w:p w:rsidR="001B7E0F" w:rsidRDefault="001B7E0F">
            <w:pPr>
              <w:jc w:val="center"/>
              <w:rPr>
                <w:b w:val="0"/>
                <w:bCs w:val="0"/>
                <w:szCs w:val="24"/>
                <w:u w:val="single"/>
                <w:lang w:eastAsia="uk-UA"/>
              </w:rPr>
            </w:pPr>
            <w:r>
              <w:rPr>
                <w:b w:val="0"/>
                <w:bCs w:val="0"/>
                <w:u w:val="single"/>
              </w:rPr>
              <w:t>Члени комісії:</w:t>
            </w:r>
          </w:p>
          <w:p w:rsidR="001B7E0F" w:rsidRDefault="001B7E0F">
            <w:pPr>
              <w:jc w:val="center"/>
              <w:rPr>
                <w:b w:val="0"/>
                <w:bCs w:val="0"/>
                <w:u w:val="single"/>
                <w:lang w:eastAsia="uk-UA"/>
              </w:rPr>
            </w:pPr>
          </w:p>
        </w:tc>
      </w:tr>
      <w:tr w:rsidR="001B7E0F" w:rsidTr="001B7E0F">
        <w:tc>
          <w:tcPr>
            <w:tcW w:w="4398" w:type="dxa"/>
            <w:hideMark/>
          </w:tcPr>
          <w:p w:rsidR="001B7E0F" w:rsidRDefault="001B7E0F">
            <w:pPr>
              <w:rPr>
                <w:b w:val="0"/>
                <w:bCs w:val="0"/>
              </w:rPr>
            </w:pPr>
            <w:r>
              <w:rPr>
                <w:b w:val="0"/>
                <w:bCs w:val="0"/>
              </w:rPr>
              <w:lastRenderedPageBreak/>
              <w:t>ГОНЧАРЕНКО</w:t>
            </w:r>
          </w:p>
          <w:p w:rsidR="001B7E0F" w:rsidRDefault="001B7E0F">
            <w:pPr>
              <w:rPr>
                <w:b w:val="0"/>
                <w:bCs w:val="0"/>
              </w:rPr>
            </w:pPr>
            <w:r>
              <w:rPr>
                <w:b w:val="0"/>
                <w:bCs w:val="0"/>
              </w:rPr>
              <w:t xml:space="preserve">Микола Михайлович </w:t>
            </w:r>
          </w:p>
        </w:tc>
        <w:tc>
          <w:tcPr>
            <w:tcW w:w="5349" w:type="dxa"/>
            <w:hideMark/>
          </w:tcPr>
          <w:p w:rsidR="001B7E0F" w:rsidRDefault="001B7E0F" w:rsidP="001B7E0F">
            <w:pPr>
              <w:pStyle w:val="a5"/>
              <w:numPr>
                <w:ilvl w:val="0"/>
                <w:numId w:val="3"/>
              </w:numPr>
              <w:spacing w:line="276" w:lineRule="auto"/>
              <w:ind w:left="-3" w:firstLine="3"/>
              <w:jc w:val="both"/>
              <w:rPr>
                <w:b/>
                <w:bCs/>
                <w:spacing w:val="8"/>
                <w:lang w:val="uk-UA" w:eastAsia="en-US"/>
              </w:rPr>
            </w:pPr>
            <w:r>
              <w:rPr>
                <w:b/>
                <w:bCs/>
                <w:spacing w:val="8"/>
                <w:szCs w:val="28"/>
                <w:lang w:val="uk-UA" w:eastAsia="en-US"/>
              </w:rPr>
              <w:t>директор КП «Оберіг-</w:t>
            </w:r>
            <w:proofErr w:type="spellStart"/>
            <w:r>
              <w:rPr>
                <w:b/>
                <w:bCs/>
                <w:spacing w:val="8"/>
                <w:szCs w:val="28"/>
                <w:lang w:val="uk-UA" w:eastAsia="en-US"/>
              </w:rPr>
              <w:t>Аква</w:t>
            </w:r>
            <w:proofErr w:type="spellEnd"/>
            <w:r>
              <w:rPr>
                <w:b/>
                <w:bCs/>
                <w:spacing w:val="8"/>
                <w:szCs w:val="28"/>
                <w:lang w:val="uk-UA" w:eastAsia="en-US"/>
              </w:rPr>
              <w:t xml:space="preserve">» </w:t>
            </w:r>
            <w:proofErr w:type="spellStart"/>
            <w:r>
              <w:rPr>
                <w:b/>
                <w:bCs/>
                <w:spacing w:val="8"/>
                <w:szCs w:val="28"/>
                <w:lang w:val="uk-UA" w:eastAsia="en-US"/>
              </w:rPr>
              <w:t>Олександрівської</w:t>
            </w:r>
            <w:proofErr w:type="spellEnd"/>
            <w:r>
              <w:rPr>
                <w:b/>
                <w:bCs/>
                <w:spacing w:val="8"/>
                <w:szCs w:val="28"/>
                <w:lang w:val="uk-UA" w:eastAsia="en-US"/>
              </w:rPr>
              <w:t xml:space="preserve"> селищної ради</w:t>
            </w:r>
          </w:p>
        </w:tc>
      </w:tr>
      <w:tr w:rsidR="001B7E0F" w:rsidTr="001B7E0F">
        <w:tc>
          <w:tcPr>
            <w:tcW w:w="4398" w:type="dxa"/>
            <w:hideMark/>
          </w:tcPr>
          <w:p w:rsidR="001B7E0F" w:rsidRDefault="001B7E0F">
            <w:pPr>
              <w:rPr>
                <w:b w:val="0"/>
                <w:bCs w:val="0"/>
                <w:lang w:eastAsia="uk-UA"/>
              </w:rPr>
            </w:pPr>
            <w:r>
              <w:rPr>
                <w:b w:val="0"/>
                <w:bCs w:val="0"/>
                <w:lang w:eastAsia="uk-UA"/>
              </w:rPr>
              <w:t>ДЗЮБА</w:t>
            </w:r>
          </w:p>
          <w:p w:rsidR="001B7E0F" w:rsidRDefault="001B7E0F">
            <w:pPr>
              <w:rPr>
                <w:b w:val="0"/>
                <w:bCs w:val="0"/>
                <w:lang w:eastAsia="uk-UA"/>
              </w:rPr>
            </w:pPr>
            <w:r>
              <w:rPr>
                <w:b w:val="0"/>
                <w:bCs w:val="0"/>
                <w:lang w:eastAsia="uk-UA"/>
              </w:rPr>
              <w:t>Сергій Васильович</w:t>
            </w:r>
          </w:p>
        </w:tc>
        <w:tc>
          <w:tcPr>
            <w:tcW w:w="5349" w:type="dxa"/>
          </w:tcPr>
          <w:p w:rsidR="001B7E0F" w:rsidRDefault="001B7E0F" w:rsidP="001B7E0F">
            <w:pPr>
              <w:pStyle w:val="a5"/>
              <w:numPr>
                <w:ilvl w:val="0"/>
                <w:numId w:val="3"/>
              </w:numPr>
              <w:spacing w:line="276" w:lineRule="auto"/>
              <w:ind w:left="-3" w:firstLine="0"/>
              <w:jc w:val="both"/>
              <w:rPr>
                <w:b/>
                <w:bCs/>
                <w:spacing w:val="8"/>
                <w:lang w:val="uk-UA" w:eastAsia="uk-UA"/>
              </w:rPr>
            </w:pPr>
            <w:r>
              <w:rPr>
                <w:b/>
                <w:bCs/>
                <w:spacing w:val="8"/>
                <w:szCs w:val="28"/>
                <w:lang w:val="uk-UA" w:eastAsia="uk-UA"/>
              </w:rPr>
              <w:t>начальник с</w:t>
            </w:r>
            <w:r>
              <w:rPr>
                <w:b/>
                <w:bCs/>
                <w:spacing w:val="8"/>
                <w:lang w:val="uk-UA" w:eastAsia="en-US"/>
              </w:rPr>
              <w:t>ектору поліцейської діяльності № 1 (смт Олександрівка)                 ВП № 1 (м. Знам’янка) Кропивницького РУП ГУНП в Кіровоградській області              (за згодою)</w:t>
            </w:r>
          </w:p>
          <w:p w:rsidR="001B7E0F" w:rsidRDefault="001B7E0F" w:rsidP="001B7E0F">
            <w:pPr>
              <w:pStyle w:val="a5"/>
              <w:numPr>
                <w:ilvl w:val="0"/>
                <w:numId w:val="3"/>
              </w:numPr>
              <w:spacing w:line="276" w:lineRule="auto"/>
              <w:ind w:left="-3" w:firstLine="0"/>
              <w:jc w:val="both"/>
              <w:rPr>
                <w:b/>
                <w:bCs/>
                <w:spacing w:val="8"/>
                <w:lang w:val="uk-UA" w:eastAsia="uk-UA"/>
              </w:rPr>
            </w:pPr>
          </w:p>
        </w:tc>
      </w:tr>
      <w:tr w:rsidR="001B7E0F" w:rsidTr="001B7E0F">
        <w:tc>
          <w:tcPr>
            <w:tcW w:w="4398" w:type="dxa"/>
          </w:tcPr>
          <w:p w:rsidR="001B7E0F" w:rsidRDefault="001B7E0F">
            <w:pPr>
              <w:rPr>
                <w:b w:val="0"/>
                <w:bCs w:val="0"/>
              </w:rPr>
            </w:pPr>
            <w:r>
              <w:rPr>
                <w:b w:val="0"/>
                <w:bCs w:val="0"/>
              </w:rPr>
              <w:t>КУЗЬМЕНКО</w:t>
            </w:r>
          </w:p>
          <w:p w:rsidR="001B7E0F" w:rsidRDefault="001B7E0F">
            <w:pPr>
              <w:rPr>
                <w:b w:val="0"/>
                <w:bCs w:val="0"/>
              </w:rPr>
            </w:pPr>
            <w:r>
              <w:rPr>
                <w:b w:val="0"/>
                <w:bCs w:val="0"/>
              </w:rPr>
              <w:t>Іван Сергійович</w:t>
            </w:r>
          </w:p>
          <w:p w:rsidR="001B7E0F" w:rsidRDefault="001B7E0F">
            <w:pPr>
              <w:rPr>
                <w:b w:val="0"/>
                <w:bCs w:val="0"/>
              </w:rPr>
            </w:pPr>
          </w:p>
        </w:tc>
        <w:tc>
          <w:tcPr>
            <w:tcW w:w="5349" w:type="dxa"/>
          </w:tcPr>
          <w:p w:rsidR="001B7E0F" w:rsidRDefault="001B7E0F" w:rsidP="001B7E0F">
            <w:pPr>
              <w:numPr>
                <w:ilvl w:val="0"/>
                <w:numId w:val="3"/>
              </w:numPr>
              <w:spacing w:after="0"/>
              <w:ind w:left="-3" w:firstLine="0"/>
              <w:jc w:val="both"/>
              <w:rPr>
                <w:b w:val="0"/>
                <w:bCs w:val="0"/>
                <w:lang w:val="ru-RU"/>
              </w:rPr>
            </w:pPr>
            <w:r>
              <w:rPr>
                <w:b w:val="0"/>
                <w:bCs w:val="0"/>
              </w:rPr>
              <w:t xml:space="preserve">начальник державного </w:t>
            </w:r>
            <w:proofErr w:type="spellStart"/>
            <w:r>
              <w:rPr>
                <w:b w:val="0"/>
                <w:bCs w:val="0"/>
              </w:rPr>
              <w:t>пожежно</w:t>
            </w:r>
            <w:proofErr w:type="spellEnd"/>
            <w:r>
              <w:rPr>
                <w:b w:val="0"/>
                <w:bCs w:val="0"/>
              </w:rPr>
              <w:t xml:space="preserve">-рятувального загону ГУ </w:t>
            </w:r>
            <w:proofErr w:type="spellStart"/>
            <w:r>
              <w:rPr>
                <w:b w:val="0"/>
                <w:bCs w:val="0"/>
              </w:rPr>
              <w:t>ДСУзНС</w:t>
            </w:r>
            <w:proofErr w:type="spellEnd"/>
            <w:r>
              <w:rPr>
                <w:b w:val="0"/>
                <w:bCs w:val="0"/>
              </w:rPr>
              <w:t xml:space="preserve"> у Кіровоградській області (за згодою)</w:t>
            </w:r>
          </w:p>
          <w:p w:rsidR="001B7E0F" w:rsidRDefault="001B7E0F" w:rsidP="001B7E0F">
            <w:pPr>
              <w:numPr>
                <w:ilvl w:val="0"/>
                <w:numId w:val="3"/>
              </w:numPr>
              <w:spacing w:after="0"/>
              <w:ind w:left="-3" w:firstLine="0"/>
              <w:jc w:val="right"/>
              <w:rPr>
                <w:b w:val="0"/>
                <w:bCs w:val="0"/>
              </w:rPr>
            </w:pPr>
            <w:r>
              <w:rPr>
                <w:b w:val="0"/>
                <w:bCs w:val="0"/>
              </w:rPr>
              <w:t>Продовження додатку1</w:t>
            </w:r>
          </w:p>
          <w:p w:rsidR="001B7E0F" w:rsidRDefault="001B7E0F" w:rsidP="001B7E0F">
            <w:pPr>
              <w:numPr>
                <w:ilvl w:val="0"/>
                <w:numId w:val="3"/>
              </w:numPr>
              <w:spacing w:after="0"/>
              <w:ind w:left="-3" w:firstLine="0"/>
              <w:jc w:val="right"/>
              <w:rPr>
                <w:b w:val="0"/>
                <w:bCs w:val="0"/>
              </w:rPr>
            </w:pPr>
          </w:p>
        </w:tc>
      </w:tr>
      <w:tr w:rsidR="001B7E0F" w:rsidTr="001B7E0F">
        <w:tc>
          <w:tcPr>
            <w:tcW w:w="4398" w:type="dxa"/>
          </w:tcPr>
          <w:p w:rsidR="001B7E0F" w:rsidRDefault="001B7E0F">
            <w:pPr>
              <w:rPr>
                <w:b w:val="0"/>
                <w:bCs w:val="0"/>
                <w:lang w:eastAsia="uk-UA"/>
              </w:rPr>
            </w:pPr>
            <w:r>
              <w:rPr>
                <w:b w:val="0"/>
                <w:bCs w:val="0"/>
              </w:rPr>
              <w:t>ПОЛОВЕНКО</w:t>
            </w:r>
          </w:p>
          <w:p w:rsidR="001B7E0F" w:rsidRDefault="001B7E0F">
            <w:pPr>
              <w:rPr>
                <w:b w:val="0"/>
                <w:bCs w:val="0"/>
                <w:lang w:val="ru-RU"/>
              </w:rPr>
            </w:pPr>
            <w:r>
              <w:rPr>
                <w:b w:val="0"/>
                <w:bCs w:val="0"/>
              </w:rPr>
              <w:t xml:space="preserve">Тетяна Іванівна </w:t>
            </w:r>
          </w:p>
          <w:p w:rsidR="001B7E0F" w:rsidRDefault="001B7E0F">
            <w:pPr>
              <w:rPr>
                <w:b w:val="0"/>
                <w:bCs w:val="0"/>
                <w:lang w:eastAsia="uk-UA"/>
              </w:rPr>
            </w:pPr>
          </w:p>
        </w:tc>
        <w:tc>
          <w:tcPr>
            <w:tcW w:w="5349" w:type="dxa"/>
            <w:hideMark/>
          </w:tcPr>
          <w:p w:rsidR="001B7E0F" w:rsidRDefault="001B7E0F" w:rsidP="001B7E0F">
            <w:pPr>
              <w:numPr>
                <w:ilvl w:val="0"/>
                <w:numId w:val="3"/>
              </w:numPr>
              <w:spacing w:after="0"/>
              <w:ind w:left="-3" w:firstLine="0"/>
              <w:jc w:val="both"/>
              <w:rPr>
                <w:b w:val="0"/>
                <w:bCs w:val="0"/>
                <w:lang w:eastAsia="uk-UA"/>
              </w:rPr>
            </w:pPr>
            <w:r>
              <w:rPr>
                <w:b w:val="0"/>
                <w:bCs w:val="0"/>
              </w:rPr>
              <w:t xml:space="preserve">секретар </w:t>
            </w:r>
            <w:proofErr w:type="spellStart"/>
            <w:r>
              <w:rPr>
                <w:b w:val="0"/>
                <w:bCs w:val="0"/>
              </w:rPr>
              <w:t>Олександрівської</w:t>
            </w:r>
            <w:proofErr w:type="spellEnd"/>
            <w:r>
              <w:rPr>
                <w:b w:val="0"/>
                <w:bCs w:val="0"/>
              </w:rPr>
              <w:t xml:space="preserve"> селищної ради</w:t>
            </w:r>
          </w:p>
        </w:tc>
      </w:tr>
      <w:tr w:rsidR="001B7E0F" w:rsidTr="001B7E0F">
        <w:tc>
          <w:tcPr>
            <w:tcW w:w="4398" w:type="dxa"/>
            <w:hideMark/>
          </w:tcPr>
          <w:p w:rsidR="001B7E0F" w:rsidRDefault="001B7E0F">
            <w:pPr>
              <w:rPr>
                <w:b w:val="0"/>
                <w:bCs w:val="0"/>
                <w:lang w:eastAsia="uk-UA"/>
              </w:rPr>
            </w:pPr>
            <w:r>
              <w:rPr>
                <w:b w:val="0"/>
                <w:bCs w:val="0"/>
              </w:rPr>
              <w:t>САЛЬНІКОВА</w:t>
            </w:r>
          </w:p>
          <w:p w:rsidR="001B7E0F" w:rsidRDefault="001B7E0F">
            <w:pPr>
              <w:rPr>
                <w:b w:val="0"/>
                <w:bCs w:val="0"/>
                <w:lang w:eastAsia="uk-UA"/>
              </w:rPr>
            </w:pPr>
            <w:r>
              <w:rPr>
                <w:b w:val="0"/>
                <w:bCs w:val="0"/>
              </w:rPr>
              <w:t>Клавдія Михайлівна</w:t>
            </w:r>
          </w:p>
        </w:tc>
        <w:tc>
          <w:tcPr>
            <w:tcW w:w="5349" w:type="dxa"/>
          </w:tcPr>
          <w:p w:rsidR="001B7E0F" w:rsidRDefault="001B7E0F">
            <w:pPr>
              <w:ind w:left="-3"/>
              <w:jc w:val="both"/>
              <w:rPr>
                <w:b w:val="0"/>
                <w:bCs w:val="0"/>
                <w:spacing w:val="20"/>
                <w:lang w:eastAsia="uk-UA"/>
              </w:rPr>
            </w:pPr>
            <w:r>
              <w:rPr>
                <w:b w:val="0"/>
                <w:bCs w:val="0"/>
              </w:rPr>
              <w:t xml:space="preserve">- головний спеціаліст відділу містобудування, архітектури, житлово-комунального господарства та благоустрою </w:t>
            </w:r>
            <w:proofErr w:type="spellStart"/>
            <w:r>
              <w:rPr>
                <w:b w:val="0"/>
                <w:bCs w:val="0"/>
              </w:rPr>
              <w:t>Олександрівської</w:t>
            </w:r>
            <w:proofErr w:type="spellEnd"/>
            <w:r>
              <w:rPr>
                <w:b w:val="0"/>
                <w:bCs w:val="0"/>
              </w:rPr>
              <w:t xml:space="preserve"> селищної ради</w:t>
            </w:r>
          </w:p>
          <w:p w:rsidR="001B7E0F" w:rsidRDefault="001B7E0F">
            <w:pPr>
              <w:ind w:left="-3"/>
              <w:jc w:val="right"/>
              <w:rPr>
                <w:b w:val="0"/>
                <w:bCs w:val="0"/>
                <w:lang w:eastAsia="uk-UA"/>
              </w:rPr>
            </w:pPr>
          </w:p>
        </w:tc>
      </w:tr>
      <w:tr w:rsidR="001B7E0F" w:rsidTr="001B7E0F">
        <w:tc>
          <w:tcPr>
            <w:tcW w:w="4398" w:type="dxa"/>
            <w:hideMark/>
          </w:tcPr>
          <w:p w:rsidR="001B7E0F" w:rsidRDefault="001B7E0F">
            <w:pPr>
              <w:rPr>
                <w:b w:val="0"/>
                <w:bCs w:val="0"/>
              </w:rPr>
            </w:pPr>
            <w:r>
              <w:rPr>
                <w:b w:val="0"/>
                <w:bCs w:val="0"/>
              </w:rPr>
              <w:t>ТАРАНЕНКО</w:t>
            </w:r>
          </w:p>
          <w:p w:rsidR="001B7E0F" w:rsidRDefault="001B7E0F">
            <w:pPr>
              <w:rPr>
                <w:b w:val="0"/>
                <w:bCs w:val="0"/>
              </w:rPr>
            </w:pPr>
            <w:r>
              <w:rPr>
                <w:b w:val="0"/>
                <w:bCs w:val="0"/>
              </w:rPr>
              <w:t>Олександр Олександрович</w:t>
            </w:r>
          </w:p>
        </w:tc>
        <w:tc>
          <w:tcPr>
            <w:tcW w:w="5349" w:type="dxa"/>
          </w:tcPr>
          <w:p w:rsidR="001B7E0F" w:rsidRDefault="001B7E0F" w:rsidP="001B7E0F">
            <w:pPr>
              <w:pStyle w:val="a5"/>
              <w:numPr>
                <w:ilvl w:val="0"/>
                <w:numId w:val="3"/>
              </w:numPr>
              <w:spacing w:line="276" w:lineRule="auto"/>
              <w:ind w:left="-3" w:hanging="15"/>
              <w:jc w:val="both"/>
              <w:rPr>
                <w:b/>
                <w:bCs/>
                <w:spacing w:val="20"/>
                <w:lang w:val="uk-UA" w:eastAsia="uk-UA"/>
              </w:rPr>
            </w:pPr>
            <w:r>
              <w:rPr>
                <w:b/>
                <w:bCs/>
                <w:spacing w:val="8"/>
                <w:szCs w:val="28"/>
                <w:lang w:val="uk-UA" w:eastAsia="en-US"/>
              </w:rPr>
              <w:t xml:space="preserve">начальник відділу економічного розвитку, інвестицій та комунальної власності </w:t>
            </w:r>
            <w:proofErr w:type="spellStart"/>
            <w:r>
              <w:rPr>
                <w:b/>
                <w:bCs/>
                <w:spacing w:val="8"/>
                <w:szCs w:val="28"/>
                <w:lang w:eastAsia="en-US"/>
              </w:rPr>
              <w:t>Олександрівської</w:t>
            </w:r>
            <w:proofErr w:type="spellEnd"/>
            <w:r>
              <w:rPr>
                <w:b/>
                <w:bCs/>
                <w:spacing w:val="8"/>
                <w:szCs w:val="28"/>
                <w:lang w:eastAsia="en-US"/>
              </w:rPr>
              <w:t xml:space="preserve"> </w:t>
            </w:r>
            <w:proofErr w:type="spellStart"/>
            <w:r>
              <w:rPr>
                <w:b/>
                <w:bCs/>
                <w:spacing w:val="8"/>
                <w:szCs w:val="28"/>
                <w:lang w:eastAsia="en-US"/>
              </w:rPr>
              <w:t>селищної</w:t>
            </w:r>
            <w:proofErr w:type="spellEnd"/>
            <w:r>
              <w:rPr>
                <w:b/>
                <w:bCs/>
                <w:spacing w:val="8"/>
                <w:szCs w:val="28"/>
                <w:lang w:eastAsia="en-US"/>
              </w:rPr>
              <w:t xml:space="preserve"> ради</w:t>
            </w:r>
          </w:p>
          <w:p w:rsidR="001B7E0F" w:rsidRDefault="001B7E0F">
            <w:pPr>
              <w:pStyle w:val="a5"/>
              <w:spacing w:line="276" w:lineRule="auto"/>
              <w:ind w:left="720"/>
              <w:jc w:val="both"/>
              <w:rPr>
                <w:b/>
                <w:bCs/>
                <w:spacing w:val="8"/>
                <w:lang w:val="uk-UA" w:eastAsia="en-US"/>
              </w:rPr>
            </w:pPr>
          </w:p>
        </w:tc>
      </w:tr>
      <w:tr w:rsidR="001B7E0F" w:rsidTr="001B7E0F">
        <w:tc>
          <w:tcPr>
            <w:tcW w:w="4398" w:type="dxa"/>
            <w:hideMark/>
          </w:tcPr>
          <w:p w:rsidR="001B7E0F" w:rsidRDefault="001B7E0F">
            <w:pPr>
              <w:rPr>
                <w:b w:val="0"/>
                <w:bCs w:val="0"/>
              </w:rPr>
            </w:pPr>
            <w:r>
              <w:rPr>
                <w:b w:val="0"/>
                <w:bCs w:val="0"/>
              </w:rPr>
              <w:t>ШЕВЧЕНКО</w:t>
            </w:r>
          </w:p>
          <w:p w:rsidR="001B7E0F" w:rsidRDefault="001B7E0F">
            <w:pPr>
              <w:rPr>
                <w:b w:val="0"/>
                <w:bCs w:val="0"/>
              </w:rPr>
            </w:pPr>
            <w:r>
              <w:rPr>
                <w:b w:val="0"/>
                <w:bCs w:val="0"/>
              </w:rPr>
              <w:t>Сергій Петрович</w:t>
            </w:r>
          </w:p>
        </w:tc>
        <w:tc>
          <w:tcPr>
            <w:tcW w:w="5349" w:type="dxa"/>
          </w:tcPr>
          <w:p w:rsidR="001B7E0F" w:rsidRDefault="001B7E0F" w:rsidP="001B7E0F">
            <w:pPr>
              <w:pStyle w:val="a5"/>
              <w:numPr>
                <w:ilvl w:val="0"/>
                <w:numId w:val="3"/>
              </w:numPr>
              <w:spacing w:line="276" w:lineRule="auto"/>
              <w:ind w:left="-3" w:hanging="15"/>
              <w:jc w:val="both"/>
              <w:rPr>
                <w:b/>
                <w:bCs/>
                <w:spacing w:val="8"/>
                <w:lang w:val="uk-UA" w:eastAsia="en-US"/>
              </w:rPr>
            </w:pPr>
            <w:r>
              <w:rPr>
                <w:b/>
                <w:bCs/>
                <w:spacing w:val="8"/>
                <w:szCs w:val="28"/>
                <w:lang w:val="uk-UA" w:eastAsia="en-US"/>
              </w:rPr>
              <w:t xml:space="preserve">начальник відділу юридичного забезпечення </w:t>
            </w:r>
            <w:proofErr w:type="spellStart"/>
            <w:r>
              <w:rPr>
                <w:b/>
                <w:bCs/>
                <w:spacing w:val="8"/>
                <w:szCs w:val="28"/>
                <w:lang w:eastAsia="en-US"/>
              </w:rPr>
              <w:t>Олександрівської</w:t>
            </w:r>
            <w:proofErr w:type="spellEnd"/>
            <w:r>
              <w:rPr>
                <w:b/>
                <w:bCs/>
                <w:spacing w:val="8"/>
                <w:szCs w:val="28"/>
                <w:lang w:eastAsia="en-US"/>
              </w:rPr>
              <w:t xml:space="preserve"> </w:t>
            </w:r>
            <w:proofErr w:type="spellStart"/>
            <w:r>
              <w:rPr>
                <w:b/>
                <w:bCs/>
                <w:spacing w:val="8"/>
                <w:szCs w:val="28"/>
                <w:lang w:eastAsia="en-US"/>
              </w:rPr>
              <w:t>селищної</w:t>
            </w:r>
            <w:proofErr w:type="spellEnd"/>
            <w:r>
              <w:rPr>
                <w:b/>
                <w:bCs/>
                <w:spacing w:val="8"/>
                <w:szCs w:val="28"/>
                <w:lang w:eastAsia="en-US"/>
              </w:rPr>
              <w:t xml:space="preserve"> ради</w:t>
            </w:r>
          </w:p>
          <w:p w:rsidR="001B7E0F" w:rsidRDefault="001B7E0F">
            <w:pPr>
              <w:pStyle w:val="a5"/>
              <w:spacing w:line="276" w:lineRule="auto"/>
              <w:ind w:left="-3"/>
              <w:jc w:val="both"/>
              <w:rPr>
                <w:b/>
                <w:bCs/>
                <w:spacing w:val="8"/>
                <w:lang w:val="uk-UA" w:eastAsia="en-US"/>
              </w:rPr>
            </w:pPr>
          </w:p>
        </w:tc>
      </w:tr>
      <w:tr w:rsidR="001B7E0F" w:rsidTr="001B7E0F">
        <w:tc>
          <w:tcPr>
            <w:tcW w:w="4398" w:type="dxa"/>
            <w:hideMark/>
          </w:tcPr>
          <w:p w:rsidR="001B7E0F" w:rsidRDefault="001B7E0F">
            <w:pPr>
              <w:rPr>
                <w:b w:val="0"/>
                <w:bCs w:val="0"/>
              </w:rPr>
            </w:pPr>
            <w:r>
              <w:rPr>
                <w:b w:val="0"/>
                <w:bCs w:val="0"/>
              </w:rPr>
              <w:t xml:space="preserve">ШИЯТА </w:t>
            </w:r>
          </w:p>
          <w:p w:rsidR="001B7E0F" w:rsidRDefault="001B7E0F">
            <w:pPr>
              <w:rPr>
                <w:b w:val="0"/>
                <w:bCs w:val="0"/>
              </w:rPr>
            </w:pPr>
            <w:r>
              <w:rPr>
                <w:b w:val="0"/>
                <w:bCs w:val="0"/>
              </w:rPr>
              <w:t>Валентина Іванівна</w:t>
            </w:r>
          </w:p>
        </w:tc>
        <w:tc>
          <w:tcPr>
            <w:tcW w:w="5349" w:type="dxa"/>
            <w:hideMark/>
          </w:tcPr>
          <w:p w:rsidR="001B7E0F" w:rsidRDefault="001B7E0F" w:rsidP="001B7E0F">
            <w:pPr>
              <w:pStyle w:val="a5"/>
              <w:numPr>
                <w:ilvl w:val="0"/>
                <w:numId w:val="3"/>
              </w:numPr>
              <w:spacing w:line="276" w:lineRule="auto"/>
              <w:ind w:left="-3" w:firstLine="0"/>
              <w:jc w:val="both"/>
              <w:rPr>
                <w:b/>
                <w:bCs/>
                <w:spacing w:val="20"/>
                <w:lang w:val="uk-UA" w:eastAsia="uk-UA"/>
              </w:rPr>
            </w:pPr>
            <w:r>
              <w:rPr>
                <w:b/>
                <w:bCs/>
                <w:spacing w:val="8"/>
                <w:szCs w:val="28"/>
                <w:lang w:val="uk-UA" w:eastAsia="en-US"/>
              </w:rPr>
              <w:t>начальник фінансового відділу</w:t>
            </w:r>
            <w:r>
              <w:rPr>
                <w:b/>
                <w:bCs/>
                <w:spacing w:val="8"/>
                <w:szCs w:val="28"/>
                <w:lang w:eastAsia="en-US"/>
              </w:rPr>
              <w:t xml:space="preserve"> </w:t>
            </w:r>
            <w:proofErr w:type="spellStart"/>
            <w:r>
              <w:rPr>
                <w:b/>
                <w:bCs/>
                <w:spacing w:val="8"/>
                <w:szCs w:val="28"/>
                <w:lang w:eastAsia="en-US"/>
              </w:rPr>
              <w:t>Олександрівської</w:t>
            </w:r>
            <w:proofErr w:type="spellEnd"/>
            <w:r>
              <w:rPr>
                <w:b/>
                <w:bCs/>
                <w:spacing w:val="8"/>
                <w:szCs w:val="28"/>
                <w:lang w:eastAsia="en-US"/>
              </w:rPr>
              <w:t xml:space="preserve"> </w:t>
            </w:r>
            <w:proofErr w:type="spellStart"/>
            <w:r>
              <w:rPr>
                <w:b/>
                <w:bCs/>
                <w:spacing w:val="8"/>
                <w:szCs w:val="28"/>
                <w:lang w:eastAsia="en-US"/>
              </w:rPr>
              <w:t>селищної</w:t>
            </w:r>
            <w:proofErr w:type="spellEnd"/>
            <w:r>
              <w:rPr>
                <w:b/>
                <w:bCs/>
                <w:spacing w:val="8"/>
                <w:szCs w:val="28"/>
                <w:lang w:eastAsia="en-US"/>
              </w:rPr>
              <w:t xml:space="preserve"> ради</w:t>
            </w:r>
          </w:p>
          <w:p w:rsidR="001B7E0F" w:rsidRDefault="001B7E0F" w:rsidP="001B7E0F">
            <w:pPr>
              <w:pStyle w:val="a5"/>
              <w:numPr>
                <w:ilvl w:val="0"/>
                <w:numId w:val="3"/>
              </w:numPr>
              <w:spacing w:line="276" w:lineRule="auto"/>
              <w:ind w:left="-3" w:firstLine="0"/>
              <w:jc w:val="both"/>
              <w:rPr>
                <w:b/>
                <w:bCs/>
                <w:spacing w:val="8"/>
                <w:lang w:val="uk-UA" w:eastAsia="en-US"/>
              </w:rPr>
            </w:pPr>
            <w:r>
              <w:rPr>
                <w:b/>
                <w:bCs/>
                <w:spacing w:val="8"/>
                <w:szCs w:val="28"/>
                <w:lang w:val="uk-UA" w:eastAsia="en-US"/>
              </w:rPr>
              <w:t xml:space="preserve"> </w:t>
            </w:r>
          </w:p>
        </w:tc>
      </w:tr>
    </w:tbl>
    <w:p w:rsidR="001B7E0F" w:rsidRDefault="001B7E0F" w:rsidP="001B7E0F">
      <w:pPr>
        <w:rPr>
          <w:rFonts w:eastAsia="Times New Roman"/>
          <w:b w:val="0"/>
          <w:bCs w:val="0"/>
          <w:spacing w:val="0"/>
          <w:lang w:eastAsia="ru-RU"/>
        </w:rPr>
      </w:pPr>
      <w:r>
        <w:lastRenderedPageBreak/>
        <w:tab/>
      </w:r>
      <w:r>
        <w:tab/>
      </w:r>
      <w:r>
        <w:tab/>
      </w:r>
      <w:r>
        <w:tab/>
      </w:r>
      <w:r>
        <w:tab/>
        <w:t>___________</w:t>
      </w:r>
    </w:p>
    <w:p w:rsidR="001B7E0F" w:rsidRDefault="001B7E0F" w:rsidP="001B7E0F">
      <w:pPr>
        <w:rPr>
          <w:color w:val="000000"/>
        </w:rPr>
      </w:pPr>
    </w:p>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p w:rsidR="001B7E0F" w:rsidRDefault="001B7E0F" w:rsidP="001B7E0F"/>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826"/>
      </w:tblGrid>
      <w:tr w:rsidR="001B7E0F" w:rsidTr="001B7E0F">
        <w:tc>
          <w:tcPr>
            <w:tcW w:w="4746" w:type="dxa"/>
          </w:tcPr>
          <w:p w:rsidR="001B7E0F" w:rsidRDefault="001B7E0F">
            <w:pPr>
              <w:ind w:right="-573"/>
              <w:jc w:val="both"/>
              <w:rPr>
                <w:szCs w:val="24"/>
              </w:rPr>
            </w:pPr>
          </w:p>
        </w:tc>
        <w:tc>
          <w:tcPr>
            <w:tcW w:w="4826" w:type="dxa"/>
            <w:hideMark/>
          </w:tcPr>
          <w:p w:rsidR="001B7E0F" w:rsidRDefault="001B7E0F">
            <w:pPr>
              <w:tabs>
                <w:tab w:val="left" w:pos="743"/>
              </w:tabs>
              <w:rPr>
                <w:sz w:val="28"/>
                <w:szCs w:val="28"/>
              </w:rPr>
            </w:pPr>
            <w:r>
              <w:t xml:space="preserve"> </w:t>
            </w:r>
            <w:r>
              <w:rPr>
                <w:sz w:val="28"/>
                <w:szCs w:val="28"/>
              </w:rPr>
              <w:t>Додаток 2</w:t>
            </w:r>
          </w:p>
          <w:p w:rsidR="001B7E0F" w:rsidRDefault="001B7E0F">
            <w:pPr>
              <w:tabs>
                <w:tab w:val="left" w:pos="743"/>
              </w:tabs>
              <w:rPr>
                <w:sz w:val="28"/>
                <w:szCs w:val="28"/>
                <w:lang w:eastAsia="uk-UA"/>
              </w:rPr>
            </w:pPr>
            <w:r>
              <w:rPr>
                <w:sz w:val="28"/>
                <w:szCs w:val="28"/>
                <w:lang w:eastAsia="uk-UA"/>
              </w:rPr>
              <w:t xml:space="preserve">ЗАТВЕРДЖЕНО </w:t>
            </w:r>
          </w:p>
          <w:p w:rsidR="001B7E0F" w:rsidRDefault="001B7E0F">
            <w:pPr>
              <w:tabs>
                <w:tab w:val="left" w:pos="743"/>
              </w:tabs>
              <w:rPr>
                <w:sz w:val="28"/>
                <w:szCs w:val="28"/>
                <w:lang w:eastAsia="uk-UA"/>
              </w:rPr>
            </w:pPr>
            <w:r>
              <w:rPr>
                <w:sz w:val="28"/>
                <w:szCs w:val="28"/>
                <w:lang w:eastAsia="uk-UA"/>
              </w:rPr>
              <w:lastRenderedPageBreak/>
              <w:t xml:space="preserve">рішенням виконавчого комітету </w:t>
            </w:r>
            <w:proofErr w:type="spellStart"/>
            <w:r>
              <w:rPr>
                <w:sz w:val="28"/>
                <w:szCs w:val="28"/>
                <w:lang w:eastAsia="uk-UA"/>
              </w:rPr>
              <w:t>Олександрівської</w:t>
            </w:r>
            <w:proofErr w:type="spellEnd"/>
            <w:r>
              <w:rPr>
                <w:sz w:val="28"/>
                <w:szCs w:val="28"/>
                <w:lang w:eastAsia="uk-UA"/>
              </w:rPr>
              <w:t xml:space="preserve"> селищної ради </w:t>
            </w:r>
          </w:p>
          <w:p w:rsidR="001B7E0F" w:rsidRDefault="001B7E0F">
            <w:pPr>
              <w:tabs>
                <w:tab w:val="left" w:pos="743"/>
              </w:tabs>
              <w:rPr>
                <w:sz w:val="28"/>
                <w:szCs w:val="28"/>
                <w:lang w:eastAsia="uk-UA"/>
              </w:rPr>
            </w:pPr>
            <w:r>
              <w:rPr>
                <w:sz w:val="28"/>
                <w:szCs w:val="28"/>
                <w:lang w:eastAsia="uk-UA"/>
              </w:rPr>
              <w:t>від «__» червня 2023 року №_____</w:t>
            </w:r>
          </w:p>
          <w:p w:rsidR="001B7E0F" w:rsidRDefault="001B7E0F">
            <w:pPr>
              <w:rPr>
                <w:szCs w:val="24"/>
                <w:lang w:eastAsia="ru-RU"/>
              </w:rPr>
            </w:pPr>
            <w:r>
              <w:t xml:space="preserve"> </w:t>
            </w:r>
          </w:p>
        </w:tc>
      </w:tr>
    </w:tbl>
    <w:p w:rsidR="001B7E0F" w:rsidRDefault="001B7E0F" w:rsidP="001B7E0F">
      <w:pPr>
        <w:jc w:val="center"/>
        <w:rPr>
          <w:rFonts w:eastAsia="Times New Roman"/>
        </w:rPr>
      </w:pPr>
    </w:p>
    <w:p w:rsidR="001B7E0F" w:rsidRDefault="001B7E0F" w:rsidP="001B7E0F">
      <w:pPr>
        <w:jc w:val="center"/>
      </w:pPr>
      <w:r>
        <w:t>ПОЛОЖЕННЯ</w:t>
      </w:r>
    </w:p>
    <w:p w:rsidR="001B7E0F" w:rsidRDefault="001B7E0F" w:rsidP="001B7E0F">
      <w:pPr>
        <w:jc w:val="center"/>
      </w:pPr>
      <w:r>
        <w:t>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1B7E0F" w:rsidRDefault="001B7E0F" w:rsidP="001B7E0F">
      <w:pPr>
        <w:jc w:val="center"/>
      </w:pPr>
    </w:p>
    <w:p w:rsidR="001B7E0F" w:rsidRDefault="001B7E0F" w:rsidP="001B7E0F">
      <w:pPr>
        <w:jc w:val="center"/>
      </w:pPr>
      <w:r>
        <w:t>1. Загальні положення</w:t>
      </w:r>
    </w:p>
    <w:p w:rsidR="001B7E0F" w:rsidRDefault="001B7E0F" w:rsidP="001B7E0F">
      <w:pPr>
        <w:ind w:firstLine="567"/>
        <w:jc w:val="both"/>
      </w:pPr>
      <w:r>
        <w:t xml:space="preserve">1.1. Положення 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w:t>
      </w:r>
      <w:r>
        <w:sym w:font="Symbol" w:char="F02D"/>
      </w:r>
      <w:r>
        <w:t xml:space="preserve"> Положення) розроблено на підставі пункту 9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t>єВідновлення</w:t>
      </w:r>
      <w:proofErr w:type="spellEnd"/>
      <w:r>
        <w:t xml:space="preserve">”, затвердженого постановою Кабінету Міністрів України від 21.04.2023 № 381, зі змінами (далі </w:t>
      </w:r>
      <w:r>
        <w:sym w:font="Symbol" w:char="F02D"/>
      </w:r>
      <w:r>
        <w:t xml:space="preserve"> Порядок).</w:t>
      </w:r>
    </w:p>
    <w:p w:rsidR="001B7E0F" w:rsidRDefault="001B7E0F" w:rsidP="001B7E0F">
      <w:pPr>
        <w:autoSpaceDE w:val="0"/>
        <w:autoSpaceDN w:val="0"/>
        <w:adjustRightInd w:val="0"/>
        <w:ind w:firstLine="567"/>
        <w:jc w:val="both"/>
      </w:pPr>
      <w:r>
        <w:t xml:space="preserve">1.2. Комісія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w:t>
      </w:r>
      <w:r>
        <w:sym w:font="Symbol" w:char="F02D"/>
      </w:r>
      <w:r>
        <w:t xml:space="preserve"> комісія) у своїй діяльності керується Порядком,                                цим Положенням, а також іншими нормативними документами.</w:t>
      </w:r>
    </w:p>
    <w:p w:rsidR="001B7E0F" w:rsidRDefault="001B7E0F" w:rsidP="001B7E0F">
      <w:pPr>
        <w:autoSpaceDE w:val="0"/>
        <w:autoSpaceDN w:val="0"/>
        <w:adjustRightInd w:val="0"/>
        <w:ind w:firstLine="567"/>
        <w:jc w:val="both"/>
      </w:pPr>
      <w:r>
        <w:t>1.3. Комісія також виконує функції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керуючись постановою Кабінету Міністрів України від 19 травня 2023 року № 516.</w:t>
      </w:r>
    </w:p>
    <w:p w:rsidR="001B7E0F" w:rsidRDefault="001B7E0F" w:rsidP="001B7E0F">
      <w:pPr>
        <w:autoSpaceDE w:val="0"/>
        <w:autoSpaceDN w:val="0"/>
        <w:adjustRightInd w:val="0"/>
        <w:ind w:firstLine="567"/>
        <w:jc w:val="both"/>
      </w:pPr>
      <w:r>
        <w:lastRenderedPageBreak/>
        <w:t>1.4. Основною формою роботи комісії є засідання, необхідність проведення яких і перелік питань до розгляду на яких визначає голова комісії.</w:t>
      </w:r>
    </w:p>
    <w:p w:rsidR="001B7E0F" w:rsidRDefault="001B7E0F" w:rsidP="001B7E0F">
      <w:pPr>
        <w:autoSpaceDE w:val="0"/>
        <w:autoSpaceDN w:val="0"/>
        <w:adjustRightInd w:val="0"/>
        <w:ind w:firstLine="567"/>
        <w:jc w:val="both"/>
      </w:pPr>
      <w:r>
        <w:t xml:space="preserve">1.5. Матеріально-технічне забезпечення діяльності комісії здійснює виконавчий комітет </w:t>
      </w:r>
      <w:proofErr w:type="spellStart"/>
      <w:r>
        <w:t>Олександрівської</w:t>
      </w:r>
      <w:proofErr w:type="spellEnd"/>
      <w:r>
        <w:t xml:space="preserve"> селищної ради.</w:t>
      </w:r>
    </w:p>
    <w:p w:rsidR="001B7E0F" w:rsidRDefault="001B7E0F" w:rsidP="001B7E0F">
      <w:pPr>
        <w:autoSpaceDE w:val="0"/>
        <w:autoSpaceDN w:val="0"/>
        <w:adjustRightInd w:val="0"/>
        <w:ind w:firstLine="567"/>
        <w:jc w:val="both"/>
      </w:pPr>
      <w:r>
        <w:t>1.6. Комісія може проводити свої засідання в режимі реального часу                    з використанням відповідних технічних засобів, зокрема через Інтернет.</w:t>
      </w:r>
    </w:p>
    <w:p w:rsidR="001B7E0F" w:rsidRDefault="001B7E0F" w:rsidP="001B7E0F">
      <w:pPr>
        <w:autoSpaceDE w:val="0"/>
        <w:autoSpaceDN w:val="0"/>
        <w:adjustRightInd w:val="0"/>
        <w:ind w:firstLine="567"/>
        <w:jc w:val="both"/>
      </w:pPr>
      <w:r>
        <w:t>1.7. Засідання комісії вважається правоможним, якщо на ньому присутні не менш як дві третини її складу.</w:t>
      </w:r>
    </w:p>
    <w:p w:rsidR="001B7E0F" w:rsidRDefault="001B7E0F" w:rsidP="001B7E0F">
      <w:pPr>
        <w:autoSpaceDE w:val="0"/>
        <w:autoSpaceDN w:val="0"/>
        <w:adjustRightInd w:val="0"/>
        <w:ind w:firstLine="567"/>
        <w:jc w:val="both"/>
      </w:pPr>
      <w:r>
        <w:t xml:space="preserve">1.8. Рішення комісії приймаються більшістю голосів її членів, які беруть участь у засіданні та мають право голосу. </w:t>
      </w:r>
    </w:p>
    <w:p w:rsidR="001B7E0F" w:rsidRDefault="001B7E0F" w:rsidP="001B7E0F">
      <w:pPr>
        <w:autoSpaceDE w:val="0"/>
        <w:autoSpaceDN w:val="0"/>
        <w:adjustRightInd w:val="0"/>
        <w:ind w:firstLine="567"/>
        <w:jc w:val="both"/>
      </w:pPr>
      <w:r>
        <w:t>У разі рівного розподілу голосів остаточне рішення приймає головуючий на засіданні.</w:t>
      </w:r>
    </w:p>
    <w:p w:rsidR="001B7E0F" w:rsidRDefault="001B7E0F" w:rsidP="001B7E0F">
      <w:pPr>
        <w:autoSpaceDE w:val="0"/>
        <w:autoSpaceDN w:val="0"/>
        <w:adjustRightInd w:val="0"/>
        <w:ind w:firstLine="567"/>
        <w:jc w:val="both"/>
      </w:pPr>
      <w:r>
        <w:t>1.9. Рішення комісії оформлюються протоколом, що підписують                         всі члени комісії, які брали участь у засіданні. У протоколі фіксуються результати голосування членів комісії («за», «проти», «утримався»).</w:t>
      </w:r>
    </w:p>
    <w:p w:rsidR="001B7E0F" w:rsidRDefault="001B7E0F" w:rsidP="001B7E0F">
      <w:pPr>
        <w:ind w:firstLine="567"/>
        <w:jc w:val="center"/>
      </w:pPr>
    </w:p>
    <w:p w:rsidR="001B7E0F" w:rsidRDefault="001B7E0F" w:rsidP="001B7E0F">
      <w:pPr>
        <w:ind w:firstLine="567"/>
        <w:jc w:val="center"/>
      </w:pPr>
      <w:r>
        <w:t>2. Основні завдання і права комісії</w:t>
      </w:r>
    </w:p>
    <w:p w:rsidR="001B7E0F" w:rsidRDefault="001B7E0F" w:rsidP="001B7E0F">
      <w:pPr>
        <w:autoSpaceDE w:val="0"/>
        <w:autoSpaceDN w:val="0"/>
        <w:adjustRightInd w:val="0"/>
        <w:ind w:firstLine="567"/>
        <w:jc w:val="both"/>
      </w:pPr>
      <w:r>
        <w:t>2.1. Комісія забезпечує виконання таких завдань:</w:t>
      </w:r>
    </w:p>
    <w:p w:rsidR="001B7E0F" w:rsidRDefault="001B7E0F" w:rsidP="001B7E0F">
      <w:pPr>
        <w:pStyle w:val="a5"/>
        <w:numPr>
          <w:ilvl w:val="0"/>
          <w:numId w:val="4"/>
        </w:numPr>
        <w:autoSpaceDE w:val="0"/>
        <w:autoSpaceDN w:val="0"/>
        <w:adjustRightInd w:val="0"/>
        <w:ind w:left="0" w:firstLine="567"/>
        <w:jc w:val="both"/>
        <w:rPr>
          <w:lang w:val="uk-UA"/>
        </w:rPr>
      </w:pPr>
      <w:r>
        <w:rPr>
          <w:lang w:val="uk-UA"/>
        </w:rPr>
        <w:t xml:space="preserve"> надає отримувачам компенсації вичерпну інформацію та консультації    з питань отримання компенсації;</w:t>
      </w:r>
    </w:p>
    <w:p w:rsidR="001B7E0F" w:rsidRDefault="001B7E0F" w:rsidP="001B7E0F">
      <w:pPr>
        <w:pStyle w:val="a5"/>
        <w:numPr>
          <w:ilvl w:val="0"/>
          <w:numId w:val="4"/>
        </w:numPr>
        <w:autoSpaceDE w:val="0"/>
        <w:autoSpaceDN w:val="0"/>
        <w:adjustRightInd w:val="0"/>
        <w:ind w:left="0" w:firstLine="567"/>
        <w:jc w:val="both"/>
        <w:rPr>
          <w:lang w:val="uk-UA"/>
        </w:rPr>
      </w:pPr>
      <w:r>
        <w:rPr>
          <w:lang w:val="uk-UA"/>
        </w:rPr>
        <w:t xml:space="preserve"> розглядає заяви;</w:t>
      </w:r>
    </w:p>
    <w:p w:rsidR="001B7E0F" w:rsidRDefault="001B7E0F" w:rsidP="001B7E0F">
      <w:pPr>
        <w:pStyle w:val="a5"/>
        <w:numPr>
          <w:ilvl w:val="0"/>
          <w:numId w:val="4"/>
        </w:numPr>
        <w:autoSpaceDE w:val="0"/>
        <w:autoSpaceDN w:val="0"/>
        <w:adjustRightInd w:val="0"/>
        <w:ind w:left="0" w:firstLine="567"/>
        <w:jc w:val="both"/>
        <w:rPr>
          <w:lang w:val="uk-UA"/>
        </w:rPr>
      </w:pPr>
      <w:r>
        <w:rPr>
          <w:lang w:val="uk-UA"/>
        </w:rPr>
        <w:t xml:space="preserve"> встановлює наявність/відсутність права та підстав для надання компенсації та пріоритетного права на отримання компенсації відповідно                до пункту 5 Порядку;</w:t>
      </w:r>
    </w:p>
    <w:p w:rsidR="001B7E0F" w:rsidRDefault="001B7E0F" w:rsidP="001B7E0F">
      <w:pPr>
        <w:pStyle w:val="a5"/>
        <w:numPr>
          <w:ilvl w:val="0"/>
          <w:numId w:val="4"/>
        </w:numPr>
        <w:autoSpaceDE w:val="0"/>
        <w:autoSpaceDN w:val="0"/>
        <w:adjustRightInd w:val="0"/>
        <w:ind w:left="0" w:firstLine="567"/>
        <w:jc w:val="both"/>
        <w:rPr>
          <w:lang w:val="uk-UA"/>
        </w:rPr>
      </w:pPr>
      <w:r>
        <w:rPr>
          <w:lang w:val="uk-UA"/>
        </w:rPr>
        <w:t xml:space="preserve"> забезпечує проведення обстеження пошкодженого об’єкта, у тому числі з метою встановлення факту ремонтних робіт, що виконані за рахунок інших джерел фінансування, або у разі, коли обстеження не було проведено до моменту розгляду заяви;</w:t>
      </w:r>
    </w:p>
    <w:p w:rsidR="001B7E0F" w:rsidRDefault="001B7E0F" w:rsidP="001B7E0F">
      <w:pPr>
        <w:pStyle w:val="a5"/>
        <w:numPr>
          <w:ilvl w:val="0"/>
          <w:numId w:val="4"/>
        </w:numPr>
        <w:autoSpaceDE w:val="0"/>
        <w:autoSpaceDN w:val="0"/>
        <w:adjustRightInd w:val="0"/>
        <w:ind w:left="0" w:firstLine="567"/>
        <w:jc w:val="both"/>
        <w:rPr>
          <w:lang w:val="uk-UA"/>
        </w:rPr>
      </w:pPr>
      <w:r>
        <w:rPr>
          <w:lang w:val="uk-UA"/>
        </w:rPr>
        <w:t xml:space="preserve"> ознайомлює отримувача компенсації з даними, зафіксованими                        для заповнення чек-листа, форма якого наведена в додатку 2 до Порядку (далі </w:t>
      </w:r>
      <w:r>
        <w:rPr>
          <w:lang w:val="uk-UA"/>
        </w:rPr>
        <w:sym w:font="Symbol" w:char="F02D"/>
      </w:r>
      <w:r>
        <w:rPr>
          <w:lang w:val="uk-UA"/>
        </w:rPr>
        <w:t xml:space="preserve"> чек-лист);</w:t>
      </w:r>
    </w:p>
    <w:p w:rsidR="001B7E0F" w:rsidRDefault="001B7E0F" w:rsidP="001B7E0F">
      <w:pPr>
        <w:pStyle w:val="a5"/>
        <w:numPr>
          <w:ilvl w:val="0"/>
          <w:numId w:val="4"/>
        </w:numPr>
        <w:autoSpaceDE w:val="0"/>
        <w:autoSpaceDN w:val="0"/>
        <w:adjustRightInd w:val="0"/>
        <w:ind w:left="0" w:firstLine="567"/>
        <w:jc w:val="both"/>
        <w:rPr>
          <w:lang w:val="uk-UA"/>
        </w:rPr>
      </w:pPr>
      <w:r>
        <w:rPr>
          <w:lang w:val="uk-UA"/>
        </w:rPr>
        <w:lastRenderedPageBreak/>
        <w:t xml:space="preserve"> приймає рішення про зупинення/поновлення розгляду заяви, надання/відмову в наданні компенсації відповідно до Порядку;</w:t>
      </w:r>
    </w:p>
    <w:p w:rsidR="001B7E0F" w:rsidRDefault="001B7E0F" w:rsidP="001B7E0F">
      <w:pPr>
        <w:pStyle w:val="a5"/>
        <w:numPr>
          <w:ilvl w:val="0"/>
          <w:numId w:val="4"/>
        </w:numPr>
        <w:autoSpaceDE w:val="0"/>
        <w:autoSpaceDN w:val="0"/>
        <w:adjustRightInd w:val="0"/>
        <w:ind w:left="0" w:firstLine="567"/>
        <w:jc w:val="both"/>
        <w:rPr>
          <w:lang w:val="uk-UA"/>
        </w:rPr>
      </w:pPr>
      <w:r>
        <w:rPr>
          <w:lang w:val="uk-UA"/>
        </w:rPr>
        <w:t xml:space="preserve"> виконує інші повноваження, що випливають з покладених на неї завдань.</w:t>
      </w:r>
    </w:p>
    <w:p w:rsidR="001B7E0F" w:rsidRDefault="001B7E0F" w:rsidP="001B7E0F">
      <w:pPr>
        <w:autoSpaceDE w:val="0"/>
        <w:autoSpaceDN w:val="0"/>
        <w:adjustRightInd w:val="0"/>
        <w:ind w:firstLine="567"/>
        <w:jc w:val="both"/>
        <w:rPr>
          <w:rFonts w:ascii="TimesNewRomanCYR" w:hAnsi="TimesNewRomanCYR" w:cs="TimesNewRomanCYR"/>
        </w:rPr>
      </w:pPr>
      <w:r>
        <w:t>2.2. Комісія в Реєстрі пошкодженого та знищеного майна:</w:t>
      </w:r>
    </w:p>
    <w:p w:rsidR="001B7E0F" w:rsidRDefault="001B7E0F" w:rsidP="001B7E0F">
      <w:pPr>
        <w:pStyle w:val="a5"/>
        <w:numPr>
          <w:ilvl w:val="0"/>
          <w:numId w:val="5"/>
        </w:numPr>
        <w:autoSpaceDE w:val="0"/>
        <w:autoSpaceDN w:val="0"/>
        <w:adjustRightInd w:val="0"/>
        <w:ind w:left="0" w:firstLine="567"/>
        <w:jc w:val="both"/>
        <w:rPr>
          <w:lang w:val="uk-UA"/>
        </w:rPr>
      </w:pPr>
      <w:r>
        <w:rPr>
          <w:lang w:val="uk-UA"/>
        </w:rPr>
        <w:t xml:space="preserve"> отримує заяви для їх розгляду;</w:t>
      </w:r>
    </w:p>
    <w:p w:rsidR="001B7E0F" w:rsidRDefault="001B7E0F" w:rsidP="001B7E0F">
      <w:pPr>
        <w:pStyle w:val="a5"/>
        <w:numPr>
          <w:ilvl w:val="0"/>
          <w:numId w:val="5"/>
        </w:numPr>
        <w:autoSpaceDE w:val="0"/>
        <w:autoSpaceDN w:val="0"/>
        <w:adjustRightInd w:val="0"/>
        <w:ind w:left="0" w:firstLine="567"/>
        <w:jc w:val="both"/>
        <w:rPr>
          <w:lang w:val="uk-UA"/>
        </w:rPr>
      </w:pPr>
      <w:r>
        <w:rPr>
          <w:lang w:val="uk-UA"/>
        </w:rPr>
        <w:t xml:space="preserve"> перевіряє надану інформацію в заяві та додані документи;</w:t>
      </w:r>
    </w:p>
    <w:p w:rsidR="001B7E0F" w:rsidRDefault="001B7E0F" w:rsidP="001B7E0F">
      <w:pPr>
        <w:pStyle w:val="a5"/>
        <w:numPr>
          <w:ilvl w:val="0"/>
          <w:numId w:val="5"/>
        </w:numPr>
        <w:autoSpaceDE w:val="0"/>
        <w:autoSpaceDN w:val="0"/>
        <w:adjustRightInd w:val="0"/>
        <w:ind w:left="0" w:firstLine="567"/>
        <w:jc w:val="both"/>
        <w:rPr>
          <w:lang w:val="uk-UA"/>
        </w:rPr>
      </w:pPr>
      <w:r>
        <w:rPr>
          <w:lang w:val="uk-UA"/>
        </w:rPr>
        <w:t xml:space="preserve"> вносить відомості про зупинення/поновлення розгляду заяви                           із зазначенням інформації та/або документів, які заявник повинен додати,   але в межах та відповідно до пункту 13 Порядку;</w:t>
      </w:r>
    </w:p>
    <w:p w:rsidR="001B7E0F" w:rsidRDefault="001B7E0F" w:rsidP="001B7E0F">
      <w:pPr>
        <w:pStyle w:val="a5"/>
        <w:numPr>
          <w:ilvl w:val="0"/>
          <w:numId w:val="5"/>
        </w:numPr>
        <w:autoSpaceDE w:val="0"/>
        <w:autoSpaceDN w:val="0"/>
        <w:adjustRightInd w:val="0"/>
        <w:ind w:left="0" w:firstLine="567"/>
        <w:jc w:val="both"/>
        <w:rPr>
          <w:lang w:val="uk-UA"/>
        </w:rPr>
      </w:pPr>
      <w:r>
        <w:rPr>
          <w:lang w:val="uk-UA"/>
        </w:rPr>
        <w:t xml:space="preserve"> вносить результати комісійного обстеження у разі його проведення                за рішенням цієї комісії;</w:t>
      </w:r>
    </w:p>
    <w:p w:rsidR="001B7E0F" w:rsidRDefault="001B7E0F" w:rsidP="001B7E0F">
      <w:pPr>
        <w:pStyle w:val="a5"/>
        <w:numPr>
          <w:ilvl w:val="0"/>
          <w:numId w:val="5"/>
        </w:numPr>
        <w:autoSpaceDE w:val="0"/>
        <w:autoSpaceDN w:val="0"/>
        <w:adjustRightInd w:val="0"/>
        <w:ind w:left="0" w:firstLine="567"/>
        <w:jc w:val="both"/>
        <w:rPr>
          <w:lang w:val="uk-UA"/>
        </w:rPr>
      </w:pPr>
      <w:r>
        <w:rPr>
          <w:lang w:val="uk-UA"/>
        </w:rPr>
        <w:t xml:space="preserve"> заповнює за кожним пошкодженим об’єктом чек-лист, результати фотофіксації пошкоджень об’єкта та визначає розмір компенсації;</w:t>
      </w:r>
    </w:p>
    <w:p w:rsidR="001B7E0F" w:rsidRDefault="001B7E0F" w:rsidP="001B7E0F">
      <w:pPr>
        <w:pStyle w:val="a5"/>
        <w:numPr>
          <w:ilvl w:val="0"/>
          <w:numId w:val="5"/>
        </w:numPr>
        <w:autoSpaceDE w:val="0"/>
        <w:autoSpaceDN w:val="0"/>
        <w:adjustRightInd w:val="0"/>
        <w:ind w:left="0" w:firstLine="567"/>
        <w:jc w:val="both"/>
        <w:rPr>
          <w:lang w:val="uk-UA"/>
        </w:rPr>
      </w:pPr>
      <w:r>
        <w:rPr>
          <w:lang w:val="uk-UA"/>
        </w:rPr>
        <w:t xml:space="preserve"> вносить відомості про надання/відмову в наданні компенсації.</w:t>
      </w:r>
    </w:p>
    <w:p w:rsidR="001B7E0F" w:rsidRDefault="001B7E0F" w:rsidP="001B7E0F">
      <w:pPr>
        <w:autoSpaceDE w:val="0"/>
        <w:autoSpaceDN w:val="0"/>
        <w:adjustRightInd w:val="0"/>
        <w:ind w:firstLine="567"/>
        <w:jc w:val="both"/>
      </w:pPr>
      <w:r>
        <w:t>2.3. Комісія має доступ та право на отримання документів                             та/або інформації (у тому числі конфіденційної, у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w:t>
      </w:r>
    </w:p>
    <w:p w:rsidR="001B7E0F" w:rsidRDefault="001B7E0F" w:rsidP="001B7E0F">
      <w:pPr>
        <w:ind w:firstLine="567"/>
        <w:jc w:val="center"/>
      </w:pPr>
    </w:p>
    <w:p w:rsidR="001B7E0F" w:rsidRDefault="001B7E0F" w:rsidP="001B7E0F">
      <w:pPr>
        <w:ind w:firstLine="567"/>
        <w:jc w:val="center"/>
      </w:pPr>
      <w:r>
        <w:t>3. Інші положення</w:t>
      </w:r>
    </w:p>
    <w:p w:rsidR="001B7E0F" w:rsidRDefault="001B7E0F" w:rsidP="001B7E0F">
      <w:pPr>
        <w:autoSpaceDE w:val="0"/>
        <w:autoSpaceDN w:val="0"/>
        <w:adjustRightInd w:val="0"/>
        <w:ind w:firstLine="567"/>
        <w:jc w:val="both"/>
      </w:pPr>
      <w:r>
        <w:t>3.1. Рішення комісії про надання/відмову в наданні компенсації затверджується рішенням виконавчого комітету протягом п’яти календарних днів з дня його прийняття.</w:t>
      </w:r>
    </w:p>
    <w:p w:rsidR="001B7E0F" w:rsidRDefault="001B7E0F" w:rsidP="001B7E0F">
      <w:pPr>
        <w:autoSpaceDE w:val="0"/>
        <w:autoSpaceDN w:val="0"/>
        <w:adjustRightInd w:val="0"/>
        <w:ind w:firstLine="567"/>
        <w:jc w:val="both"/>
      </w:pPr>
      <w:r>
        <w:t xml:space="preserve">Копія рішення про надання/відмову в наданні компенсації завантажується посадовою особою </w:t>
      </w:r>
      <w:proofErr w:type="spellStart"/>
      <w:r>
        <w:t>Олександрівської</w:t>
      </w:r>
      <w:proofErr w:type="spellEnd"/>
      <w:r>
        <w:t xml:space="preserve"> селищної ради, визначеною відповідно до розпорядження селищного голови з накладенням електронного кваліфікованого підпису, що базується на сертифікаті відкритого ключа, до Реєстру пошкодженого та знищеного майна протягом п’яти робочих днів з дня його прийняття.</w:t>
      </w:r>
    </w:p>
    <w:p w:rsidR="001B7E0F" w:rsidRDefault="001B7E0F" w:rsidP="001B7E0F">
      <w:pPr>
        <w:autoSpaceDE w:val="0"/>
        <w:autoSpaceDN w:val="0"/>
        <w:adjustRightInd w:val="0"/>
        <w:ind w:firstLine="567"/>
        <w:jc w:val="both"/>
      </w:pPr>
      <w:r>
        <w:t>3.2. Усі інші питання роботи комісії, не врегульовані цим Положенням, регулюються Порядком.</w:t>
      </w:r>
    </w:p>
    <w:p w:rsidR="001B7E0F" w:rsidRDefault="001B7E0F" w:rsidP="001B7E0F">
      <w:r>
        <w:tab/>
      </w:r>
      <w:r>
        <w:tab/>
      </w:r>
      <w:r>
        <w:tab/>
      </w:r>
      <w:r>
        <w:tab/>
      </w:r>
      <w:r>
        <w:tab/>
      </w:r>
      <w:r>
        <w:tab/>
        <w:t>_____________</w:t>
      </w:r>
    </w:p>
    <w:p w:rsidR="001B7E0F" w:rsidRDefault="001B7E0F" w:rsidP="001B7E0F"/>
    <w:p w:rsidR="001B7E0F" w:rsidRDefault="001B7E0F" w:rsidP="001B7E0F"/>
    <w:p w:rsidR="001B7E0F" w:rsidRDefault="001B7E0F" w:rsidP="001B7E0F"/>
    <w:p w:rsidR="001B7E0F" w:rsidRDefault="001B7E0F" w:rsidP="001B7E0F"/>
    <w:p w:rsidR="001B7E0F" w:rsidRPr="00802109" w:rsidRDefault="001B7E0F" w:rsidP="00802109">
      <w:pPr>
        <w:shd w:val="clear" w:color="auto" w:fill="FFFFFF"/>
        <w:spacing w:after="0" w:line="240" w:lineRule="auto"/>
        <w:jc w:val="both"/>
        <w:textAlignment w:val="baseline"/>
      </w:pPr>
      <w:bookmarkStart w:id="0" w:name="_GoBack"/>
      <w:bookmarkEnd w:id="0"/>
    </w:p>
    <w:sectPr w:rsidR="001B7E0F" w:rsidRPr="00802109" w:rsidSect="005172AC">
      <w:pgSz w:w="11909" w:h="16834"/>
      <w:pgMar w:top="1134" w:right="851" w:bottom="1134" w:left="1701"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CY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B07BD"/>
    <w:multiLevelType w:val="hybridMultilevel"/>
    <w:tmpl w:val="033E997A"/>
    <w:lvl w:ilvl="0" w:tplc="553C662C">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61B13EA"/>
    <w:multiLevelType w:val="hybridMultilevel"/>
    <w:tmpl w:val="4C26D7DE"/>
    <w:lvl w:ilvl="0" w:tplc="553C662C">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53D1CE1"/>
    <w:multiLevelType w:val="multilevel"/>
    <w:tmpl w:val="DC5C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767786"/>
    <w:multiLevelType w:val="hybridMultilevel"/>
    <w:tmpl w:val="A822D312"/>
    <w:lvl w:ilvl="0" w:tplc="AD4261DC">
      <w:start w:val="2"/>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E60E56"/>
    <w:multiLevelType w:val="hybridMultilevel"/>
    <w:tmpl w:val="9E7ED682"/>
    <w:lvl w:ilvl="0" w:tplc="AFDC10F4">
      <w:numFmt w:val="bullet"/>
      <w:lvlText w:val="-"/>
      <w:lvlJc w:val="left"/>
      <w:pPr>
        <w:ind w:left="357" w:hanging="360"/>
      </w:pPr>
      <w:rPr>
        <w:rFonts w:ascii="Times New Roman" w:eastAsia="Times New Roman" w:hAnsi="Times New Roman" w:cs="Times New Roman" w:hint="default"/>
      </w:rPr>
    </w:lvl>
    <w:lvl w:ilvl="1" w:tplc="04190003">
      <w:start w:val="1"/>
      <w:numFmt w:val="bullet"/>
      <w:lvlText w:val="o"/>
      <w:lvlJc w:val="left"/>
      <w:pPr>
        <w:ind w:left="1077" w:hanging="360"/>
      </w:pPr>
      <w:rPr>
        <w:rFonts w:ascii="Courier New" w:hAnsi="Courier New" w:cs="Courier New" w:hint="default"/>
      </w:rPr>
    </w:lvl>
    <w:lvl w:ilvl="2" w:tplc="04190005">
      <w:start w:val="1"/>
      <w:numFmt w:val="bullet"/>
      <w:lvlText w:val=""/>
      <w:lvlJc w:val="left"/>
      <w:pPr>
        <w:ind w:left="1797" w:hanging="360"/>
      </w:pPr>
      <w:rPr>
        <w:rFonts w:ascii="Wingdings" w:hAnsi="Wingdings" w:hint="default"/>
      </w:rPr>
    </w:lvl>
    <w:lvl w:ilvl="3" w:tplc="04190001">
      <w:start w:val="1"/>
      <w:numFmt w:val="bullet"/>
      <w:lvlText w:val=""/>
      <w:lvlJc w:val="left"/>
      <w:pPr>
        <w:ind w:left="2517" w:hanging="360"/>
      </w:pPr>
      <w:rPr>
        <w:rFonts w:ascii="Symbol" w:hAnsi="Symbol" w:hint="default"/>
      </w:rPr>
    </w:lvl>
    <w:lvl w:ilvl="4" w:tplc="04190003">
      <w:start w:val="1"/>
      <w:numFmt w:val="bullet"/>
      <w:lvlText w:val="o"/>
      <w:lvlJc w:val="left"/>
      <w:pPr>
        <w:ind w:left="3237" w:hanging="360"/>
      </w:pPr>
      <w:rPr>
        <w:rFonts w:ascii="Courier New" w:hAnsi="Courier New" w:cs="Courier New" w:hint="default"/>
      </w:rPr>
    </w:lvl>
    <w:lvl w:ilvl="5" w:tplc="04190005">
      <w:start w:val="1"/>
      <w:numFmt w:val="bullet"/>
      <w:lvlText w:val=""/>
      <w:lvlJc w:val="left"/>
      <w:pPr>
        <w:ind w:left="3957" w:hanging="360"/>
      </w:pPr>
      <w:rPr>
        <w:rFonts w:ascii="Wingdings" w:hAnsi="Wingdings" w:hint="default"/>
      </w:rPr>
    </w:lvl>
    <w:lvl w:ilvl="6" w:tplc="04190001">
      <w:start w:val="1"/>
      <w:numFmt w:val="bullet"/>
      <w:lvlText w:val=""/>
      <w:lvlJc w:val="left"/>
      <w:pPr>
        <w:ind w:left="4677" w:hanging="360"/>
      </w:pPr>
      <w:rPr>
        <w:rFonts w:ascii="Symbol" w:hAnsi="Symbol" w:hint="default"/>
      </w:rPr>
    </w:lvl>
    <w:lvl w:ilvl="7" w:tplc="04190003">
      <w:start w:val="1"/>
      <w:numFmt w:val="bullet"/>
      <w:lvlText w:val="o"/>
      <w:lvlJc w:val="left"/>
      <w:pPr>
        <w:ind w:left="5397" w:hanging="360"/>
      </w:pPr>
      <w:rPr>
        <w:rFonts w:ascii="Courier New" w:hAnsi="Courier New" w:cs="Courier New" w:hint="default"/>
      </w:rPr>
    </w:lvl>
    <w:lvl w:ilvl="8" w:tplc="04190005">
      <w:start w:val="1"/>
      <w:numFmt w:val="bullet"/>
      <w:lvlText w:val=""/>
      <w:lvlJc w:val="left"/>
      <w:pPr>
        <w:ind w:left="6117" w:hanging="360"/>
      </w:pPr>
      <w:rPr>
        <w:rFonts w:ascii="Wingdings" w:hAnsi="Wingdings" w:hint="default"/>
      </w:rPr>
    </w:lvl>
  </w:abstractNum>
  <w:num w:numId="1">
    <w:abstractNumId w:val="2"/>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3B"/>
    <w:rsid w:val="001B7E0F"/>
    <w:rsid w:val="00286005"/>
    <w:rsid w:val="003E53D8"/>
    <w:rsid w:val="004A32AA"/>
    <w:rsid w:val="005172AC"/>
    <w:rsid w:val="005B1ECD"/>
    <w:rsid w:val="0067414F"/>
    <w:rsid w:val="007F3DBD"/>
    <w:rsid w:val="00802109"/>
    <w:rsid w:val="0088478A"/>
    <w:rsid w:val="009F023B"/>
    <w:rsid w:val="00D420FE"/>
    <w:rsid w:val="00ED20EF"/>
    <w:rsid w:val="00ED3D61"/>
    <w:rsid w:val="00F459CD"/>
    <w:rsid w:val="00F47C84"/>
    <w:rsid w:val="00F50EC1"/>
    <w:rsid w:val="00F9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39A04-3B4C-46B5-9F93-87560BA3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bCs/>
        <w:spacing w:val="8"/>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DBD"/>
    <w:rPr>
      <w:lang w:val="uk-UA"/>
    </w:rPr>
  </w:style>
  <w:style w:type="paragraph" w:styleId="6">
    <w:name w:val="heading 6"/>
    <w:basedOn w:val="a"/>
    <w:next w:val="a"/>
    <w:link w:val="60"/>
    <w:qFormat/>
    <w:rsid w:val="00ED3D61"/>
    <w:pPr>
      <w:keepNext/>
      <w:spacing w:after="0" w:line="240" w:lineRule="auto"/>
      <w:jc w:val="center"/>
      <w:outlineLvl w:val="5"/>
    </w:pPr>
    <w:rPr>
      <w:rFonts w:eastAsia="Times New Roman"/>
      <w:bCs w:val="0"/>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23B"/>
    <w:pPr>
      <w:spacing w:before="100" w:beforeAutospacing="1" w:after="100" w:afterAutospacing="1" w:line="240" w:lineRule="auto"/>
    </w:pPr>
    <w:rPr>
      <w:rFonts w:eastAsia="Times New Roman"/>
      <w:b w:val="0"/>
      <w:bCs w:val="0"/>
      <w:spacing w:val="0"/>
      <w:sz w:val="24"/>
      <w:szCs w:val="24"/>
      <w:lang w:val="ru-RU" w:eastAsia="ru-RU"/>
    </w:rPr>
  </w:style>
  <w:style w:type="character" w:styleId="a4">
    <w:name w:val="Strong"/>
    <w:basedOn w:val="a0"/>
    <w:uiPriority w:val="22"/>
    <w:qFormat/>
    <w:rsid w:val="009F023B"/>
    <w:rPr>
      <w:b/>
      <w:bCs/>
    </w:rPr>
  </w:style>
  <w:style w:type="character" w:customStyle="1" w:styleId="60">
    <w:name w:val="Заголовок 6 Знак"/>
    <w:basedOn w:val="a0"/>
    <w:link w:val="6"/>
    <w:rsid w:val="00ED3D61"/>
    <w:rPr>
      <w:rFonts w:eastAsia="Times New Roman"/>
      <w:bCs w:val="0"/>
      <w:spacing w:val="0"/>
      <w:sz w:val="24"/>
      <w:szCs w:val="24"/>
      <w:lang w:val="uk-UA"/>
    </w:rPr>
  </w:style>
  <w:style w:type="paragraph" w:styleId="a5">
    <w:name w:val="List Paragraph"/>
    <w:basedOn w:val="a"/>
    <w:uiPriority w:val="34"/>
    <w:qFormat/>
    <w:rsid w:val="001B7E0F"/>
    <w:pPr>
      <w:spacing w:after="0" w:line="240" w:lineRule="auto"/>
      <w:ind w:left="708"/>
    </w:pPr>
    <w:rPr>
      <w:rFonts w:eastAsia="Times New Roman"/>
      <w:b w:val="0"/>
      <w:bCs w:val="0"/>
      <w:spacing w:val="0"/>
      <w:szCs w:val="24"/>
      <w:lang w:val="ru-RU" w:eastAsia="ru-RU"/>
    </w:rPr>
  </w:style>
  <w:style w:type="table" w:styleId="a6">
    <w:name w:val="Table Grid"/>
    <w:basedOn w:val="a1"/>
    <w:rsid w:val="001B7E0F"/>
    <w:pPr>
      <w:spacing w:after="0" w:line="240" w:lineRule="auto"/>
    </w:pPr>
    <w:rPr>
      <w:rFonts w:eastAsia="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78643">
      <w:bodyDiv w:val="1"/>
      <w:marLeft w:val="0"/>
      <w:marRight w:val="0"/>
      <w:marTop w:val="0"/>
      <w:marBottom w:val="0"/>
      <w:divBdr>
        <w:top w:val="none" w:sz="0" w:space="0" w:color="auto"/>
        <w:left w:val="none" w:sz="0" w:space="0" w:color="auto"/>
        <w:bottom w:val="none" w:sz="0" w:space="0" w:color="auto"/>
        <w:right w:val="none" w:sz="0" w:space="0" w:color="auto"/>
      </w:divBdr>
    </w:div>
    <w:div w:id="18477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dc:creator>
  <cp:lastModifiedBy>tograntand@outlook.com</cp:lastModifiedBy>
  <cp:revision>2</cp:revision>
  <cp:lastPrinted>2023-06-12T08:38:00Z</cp:lastPrinted>
  <dcterms:created xsi:type="dcterms:W3CDTF">2023-06-12T12:29:00Z</dcterms:created>
  <dcterms:modified xsi:type="dcterms:W3CDTF">2023-06-12T12:29:00Z</dcterms:modified>
</cp:coreProperties>
</file>