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94" w:rsidRDefault="00AE292B" w:rsidP="00AE292B">
      <w:pPr>
        <w:widowControl w:val="0"/>
        <w:suppressAutoHyphens/>
        <w:spacing w:after="0" w:line="240" w:lineRule="auto"/>
        <w:ind w:left="113" w:right="170" w:hanging="255"/>
        <w:jc w:val="center"/>
        <w:rPr>
          <w:rFonts w:ascii="Times New Roman" w:hAnsi="Times New Roman"/>
        </w:rPr>
      </w:pPr>
      <w:r>
        <w:rPr>
          <w:rFonts w:ascii="Times New Roman" w:hAnsi="Times New Roman" w:cs="Times New Roman"/>
        </w:rPr>
        <w:t xml:space="preserve">                                                                   </w:t>
      </w:r>
      <w:proofErr w:type="spellStart"/>
      <w:r w:rsidR="005D1CA5" w:rsidRPr="005D1CA5">
        <w:rPr>
          <w:rFonts w:ascii="Times New Roman" w:hAnsi="Times New Roman" w:cs="Times New Roman"/>
        </w:rPr>
        <w:t>Проєкт</w:t>
      </w:r>
      <w:proofErr w:type="spellEnd"/>
      <w:r>
        <w:rPr>
          <w:rFonts w:ascii="Times New Roman" w:hAnsi="Times New Roman" w:cs="Times New Roman"/>
        </w:rPr>
        <w:t xml:space="preserve"> </w:t>
      </w:r>
      <w:r w:rsidR="00D50C94">
        <w:rPr>
          <w:rFonts w:ascii="Times New Roman" w:hAnsi="Times New Roman"/>
        </w:rPr>
        <w:t>вноситься</w:t>
      </w:r>
    </w:p>
    <w:p w:rsidR="00D50C94" w:rsidRDefault="00AE292B" w:rsidP="00AE292B">
      <w:pPr>
        <w:widowControl w:val="0"/>
        <w:suppressAutoHyphens/>
        <w:spacing w:after="0" w:line="240" w:lineRule="auto"/>
        <w:ind w:hanging="255"/>
        <w:jc w:val="center"/>
        <w:rPr>
          <w:rFonts w:ascii="Times New Roman" w:hAnsi="Times New Roman"/>
          <w:sz w:val="28"/>
          <w:szCs w:val="28"/>
        </w:rPr>
      </w:pPr>
      <w:r>
        <w:rPr>
          <w:rFonts w:ascii="Times New Roman" w:hAnsi="Times New Roman"/>
        </w:rPr>
        <w:t xml:space="preserve">                                                                    </w:t>
      </w:r>
      <w:r w:rsidR="00D50C94">
        <w:rPr>
          <w:rFonts w:ascii="Times New Roman" w:hAnsi="Times New Roman"/>
        </w:rPr>
        <w:t>селищним головою</w:t>
      </w:r>
    </w:p>
    <w:p w:rsidR="005D1CA5" w:rsidRDefault="005D1CA5" w:rsidP="00AE292B">
      <w:pPr>
        <w:pStyle w:val="1"/>
      </w:pPr>
    </w:p>
    <w:p w:rsidR="00D50C94" w:rsidRDefault="00AC4073" w:rsidP="00D50C94">
      <w:pPr>
        <w:pStyle w:val="1"/>
      </w:pPr>
      <w:r>
        <w:t>сорок шоста</w:t>
      </w:r>
      <w:r w:rsidR="00D50C94">
        <w:t xml:space="preserve">  сесія Олександрівської селищної ради восьмого скликання</w:t>
      </w:r>
    </w:p>
    <w:p w:rsidR="00D50C94" w:rsidRDefault="00D50C94" w:rsidP="00D50C94">
      <w:pPr>
        <w:widowControl w:val="0"/>
        <w:suppressAutoHyphens/>
        <w:spacing w:after="0" w:line="240" w:lineRule="auto"/>
        <w:jc w:val="center"/>
        <w:rPr>
          <w:rFonts w:ascii="Times New Roman" w:hAnsi="Times New Roman"/>
          <w:sz w:val="28"/>
          <w:szCs w:val="28"/>
        </w:rPr>
      </w:pPr>
    </w:p>
    <w:p w:rsidR="00D50C94" w:rsidRDefault="00D50C94" w:rsidP="00D50C94">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 xml:space="preserve">РІШЕННЯ </w:t>
      </w:r>
    </w:p>
    <w:p w:rsidR="00D50C94" w:rsidRDefault="002D2BC0" w:rsidP="00D50C94">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від              2023</w:t>
      </w:r>
      <w:r w:rsidR="00D50C94">
        <w:rPr>
          <w:rFonts w:ascii="Times New Roman" w:hAnsi="Times New Roman"/>
          <w:sz w:val="28"/>
          <w:szCs w:val="28"/>
        </w:rPr>
        <w:t xml:space="preserve"> року                                                                      № </w:t>
      </w:r>
    </w:p>
    <w:p w:rsidR="00D50C94" w:rsidRDefault="00D50C94" w:rsidP="00D50C94">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смт  Олександрівка</w:t>
      </w:r>
    </w:p>
    <w:p w:rsidR="005D1CA5" w:rsidRDefault="005D1CA5" w:rsidP="00D50C94">
      <w:pPr>
        <w:spacing w:after="0" w:line="240" w:lineRule="auto"/>
        <w:ind w:right="3542"/>
        <w:jc w:val="both"/>
        <w:rPr>
          <w:rFonts w:ascii="Times New Roman" w:hAnsi="Times New Roman"/>
          <w:sz w:val="28"/>
          <w:szCs w:val="28"/>
          <w:lang w:eastAsia="ru-RU"/>
        </w:rPr>
      </w:pPr>
    </w:p>
    <w:p w:rsidR="0006131D" w:rsidRDefault="00352E18" w:rsidP="00D50C94">
      <w:pPr>
        <w:spacing w:after="0" w:line="240" w:lineRule="auto"/>
        <w:ind w:right="3542"/>
        <w:jc w:val="both"/>
        <w:rPr>
          <w:rFonts w:ascii="Times New Roman" w:hAnsi="Times New Roman"/>
          <w:b/>
          <w:bCs/>
          <w:sz w:val="28"/>
          <w:szCs w:val="28"/>
          <w:lang w:eastAsia="ru-RU"/>
        </w:rPr>
      </w:pPr>
      <w:r>
        <w:rPr>
          <w:rFonts w:ascii="Times New Roman" w:hAnsi="Times New Roman"/>
          <w:b/>
          <w:bCs/>
          <w:sz w:val="28"/>
          <w:szCs w:val="28"/>
          <w:lang w:eastAsia="ru-RU"/>
        </w:rPr>
        <w:t xml:space="preserve">Про затвердження </w:t>
      </w:r>
    </w:p>
    <w:p w:rsidR="00D50C94" w:rsidRPr="005D1CA5" w:rsidRDefault="00D50C94" w:rsidP="00D50C94">
      <w:pPr>
        <w:spacing w:after="0" w:line="240" w:lineRule="auto"/>
        <w:ind w:right="3542"/>
        <w:jc w:val="both"/>
        <w:rPr>
          <w:rFonts w:ascii="Times New Roman" w:hAnsi="Times New Roman"/>
          <w:b/>
          <w:bCs/>
          <w:sz w:val="28"/>
          <w:szCs w:val="28"/>
          <w:lang w:eastAsia="ru-RU"/>
        </w:rPr>
      </w:pPr>
      <w:r w:rsidRPr="005D1CA5">
        <w:rPr>
          <w:rFonts w:ascii="Times New Roman" w:hAnsi="Times New Roman"/>
          <w:b/>
          <w:bCs/>
          <w:sz w:val="28"/>
          <w:szCs w:val="28"/>
        </w:rPr>
        <w:t xml:space="preserve"> цільової програми</w:t>
      </w:r>
    </w:p>
    <w:p w:rsidR="00D50C94" w:rsidRPr="005D1CA5" w:rsidRDefault="00D50C94" w:rsidP="00D50C94">
      <w:pPr>
        <w:spacing w:after="0" w:line="240" w:lineRule="auto"/>
        <w:ind w:right="3542"/>
        <w:jc w:val="both"/>
        <w:rPr>
          <w:rFonts w:ascii="Times New Roman" w:hAnsi="Times New Roman"/>
          <w:b/>
          <w:bCs/>
          <w:sz w:val="28"/>
          <w:szCs w:val="28"/>
        </w:rPr>
      </w:pPr>
      <w:r w:rsidRPr="005D1CA5">
        <w:rPr>
          <w:rFonts w:ascii="Times New Roman" w:hAnsi="Times New Roman"/>
          <w:b/>
          <w:bCs/>
          <w:sz w:val="28"/>
          <w:szCs w:val="28"/>
        </w:rPr>
        <w:t xml:space="preserve"> «Т</w:t>
      </w:r>
      <w:r w:rsidR="005D1CA5">
        <w:rPr>
          <w:rFonts w:ascii="Times New Roman" w:hAnsi="Times New Roman"/>
          <w:b/>
          <w:bCs/>
          <w:sz w:val="28"/>
          <w:szCs w:val="28"/>
        </w:rPr>
        <w:t>УРБОТА</w:t>
      </w:r>
      <w:r w:rsidRPr="005D1CA5">
        <w:rPr>
          <w:rFonts w:ascii="Times New Roman" w:hAnsi="Times New Roman"/>
          <w:b/>
          <w:bCs/>
          <w:sz w:val="28"/>
          <w:szCs w:val="28"/>
        </w:rPr>
        <w:t>-ХЛІБ»</w:t>
      </w:r>
    </w:p>
    <w:p w:rsidR="00D50C94" w:rsidRPr="005D1CA5" w:rsidRDefault="002D2BC0" w:rsidP="00D50C94">
      <w:pPr>
        <w:spacing w:after="0" w:line="240" w:lineRule="auto"/>
        <w:ind w:right="3542"/>
        <w:jc w:val="both"/>
        <w:rPr>
          <w:rFonts w:ascii="Times New Roman" w:hAnsi="Times New Roman"/>
          <w:b/>
          <w:bCs/>
          <w:sz w:val="28"/>
          <w:szCs w:val="28"/>
        </w:rPr>
      </w:pPr>
      <w:r w:rsidRPr="005D1CA5">
        <w:rPr>
          <w:rFonts w:ascii="Times New Roman" w:hAnsi="Times New Roman"/>
          <w:b/>
          <w:bCs/>
          <w:sz w:val="28"/>
          <w:szCs w:val="28"/>
        </w:rPr>
        <w:t>на 2024 - 2026</w:t>
      </w:r>
      <w:r w:rsidR="00D50C94" w:rsidRPr="005D1CA5">
        <w:rPr>
          <w:rFonts w:ascii="Times New Roman" w:hAnsi="Times New Roman"/>
          <w:b/>
          <w:bCs/>
          <w:sz w:val="28"/>
          <w:szCs w:val="28"/>
        </w:rPr>
        <w:t xml:space="preserve"> роки </w:t>
      </w:r>
    </w:p>
    <w:p w:rsidR="00D50C94" w:rsidRDefault="00D50C94" w:rsidP="00D50C94">
      <w:pPr>
        <w:spacing w:after="0" w:line="240" w:lineRule="auto"/>
        <w:jc w:val="both"/>
        <w:rPr>
          <w:rFonts w:ascii="Times New Roman" w:hAnsi="Times New Roman"/>
          <w:sz w:val="28"/>
          <w:szCs w:val="28"/>
          <w:lang w:eastAsia="ru-RU"/>
        </w:rPr>
      </w:pPr>
    </w:p>
    <w:p w:rsidR="00D50C94" w:rsidRDefault="00D50C94" w:rsidP="00D50C94">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Відповідно до Закону України «Про місцеве самоврядування в Україні», статті 22, 28Бюджетного кодексу України, статті 9 Закону України «Про  соціальні   послуги»,</w:t>
      </w:r>
      <w:r>
        <w:rPr>
          <w:rFonts w:ascii="Times New Roman" w:hAnsi="Times New Roman"/>
          <w:bCs/>
          <w:sz w:val="28"/>
          <w:szCs w:val="28"/>
          <w:lang w:eastAsia="ru-RU"/>
        </w:rPr>
        <w:t xml:space="preserve">   постанови   Кабінету  Міністрів   України   від 01 червня 2020 року № 587 «Про організацію надання соціальних послуг», Указу Президента України від 29 січня 2021 року № 30/2021 «Про деякі заходи щодо забезпечення права громадян на якісні та безпечні соціальні послуги», Статуту комунальної установи «Олександрівський центр соціального обслуговування (надання соціальних послуг)» Олександрівської селищної ради Кропивницького район</w:t>
      </w:r>
      <w:r w:rsidR="00924B93">
        <w:rPr>
          <w:rFonts w:ascii="Times New Roman" w:hAnsi="Times New Roman"/>
          <w:bCs/>
          <w:sz w:val="28"/>
          <w:szCs w:val="28"/>
          <w:lang w:eastAsia="ru-RU"/>
        </w:rPr>
        <w:t>у Кіровоградської області від 12 травня 2022 року № 3894</w:t>
      </w:r>
      <w:r w:rsidR="0006131D">
        <w:rPr>
          <w:rFonts w:ascii="Times New Roman" w:hAnsi="Times New Roman"/>
          <w:bCs/>
          <w:sz w:val="28"/>
          <w:szCs w:val="28"/>
          <w:lang w:eastAsia="ru-RU"/>
        </w:rPr>
        <w:t xml:space="preserve"> затвердженого рішенням  Олександрівської селищної ради.</w:t>
      </w:r>
    </w:p>
    <w:p w:rsidR="00D50C94" w:rsidRDefault="00D50C94" w:rsidP="00D50C94">
      <w:pPr>
        <w:spacing w:after="0" w:line="240" w:lineRule="auto"/>
        <w:jc w:val="both"/>
        <w:rPr>
          <w:rFonts w:ascii="Times New Roman" w:hAnsi="Times New Roman"/>
          <w:sz w:val="24"/>
          <w:szCs w:val="24"/>
          <w:lang w:eastAsia="ru-RU"/>
        </w:rPr>
      </w:pPr>
    </w:p>
    <w:p w:rsidR="00D50C94" w:rsidRDefault="00D50C94" w:rsidP="00D50C94">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СЕЛИЩНА РАДА ВИРІШИЛА:</w:t>
      </w:r>
    </w:p>
    <w:p w:rsidR="00D50C94" w:rsidRDefault="00D50C94" w:rsidP="00D50C94">
      <w:pPr>
        <w:spacing w:after="0" w:line="240" w:lineRule="auto"/>
        <w:jc w:val="center"/>
        <w:rPr>
          <w:rFonts w:ascii="Times New Roman" w:hAnsi="Times New Roman"/>
          <w:sz w:val="24"/>
          <w:szCs w:val="24"/>
          <w:lang w:eastAsia="ru-RU"/>
        </w:rPr>
      </w:pPr>
    </w:p>
    <w:p w:rsidR="00352E18" w:rsidRPr="00352E18" w:rsidRDefault="0006131D" w:rsidP="00AB532A">
      <w:pPr>
        <w:spacing w:after="0" w:line="240" w:lineRule="auto"/>
        <w:ind w:firstLine="708"/>
        <w:rPr>
          <w:rFonts w:ascii="Times New Roman" w:hAnsi="Times New Roman" w:cs="Times New Roman"/>
          <w:sz w:val="28"/>
          <w:szCs w:val="28"/>
          <w:lang w:eastAsia="ru-RU"/>
        </w:rPr>
      </w:pPr>
      <w:bookmarkStart w:id="0" w:name="_GoBack"/>
      <w:bookmarkEnd w:id="0"/>
      <w:r>
        <w:rPr>
          <w:rFonts w:ascii="Times New Roman" w:hAnsi="Times New Roman" w:cs="Times New Roman"/>
          <w:sz w:val="28"/>
          <w:szCs w:val="28"/>
          <w:lang w:eastAsia="ru-RU"/>
        </w:rPr>
        <w:t>1</w:t>
      </w:r>
      <w:r w:rsidR="00924B93">
        <w:rPr>
          <w:rFonts w:ascii="Times New Roman" w:hAnsi="Times New Roman" w:cs="Times New Roman"/>
          <w:sz w:val="28"/>
          <w:szCs w:val="28"/>
          <w:lang w:eastAsia="ru-RU"/>
        </w:rPr>
        <w:t xml:space="preserve">.  </w:t>
      </w:r>
      <w:r w:rsidR="00572B98">
        <w:rPr>
          <w:rFonts w:ascii="Times New Roman" w:hAnsi="Times New Roman" w:cs="Times New Roman"/>
          <w:sz w:val="28"/>
          <w:szCs w:val="28"/>
          <w:lang w:eastAsia="ru-RU"/>
        </w:rPr>
        <w:t>Затвердити цільову п</w:t>
      </w:r>
      <w:r w:rsidR="00A80038">
        <w:rPr>
          <w:rFonts w:ascii="Times New Roman" w:hAnsi="Times New Roman" w:cs="Times New Roman"/>
          <w:sz w:val="28"/>
          <w:szCs w:val="28"/>
          <w:lang w:eastAsia="ru-RU"/>
        </w:rPr>
        <w:t>рограму «ТУРБОТА – ХЛІБ</w:t>
      </w:r>
      <w:r w:rsidR="00352E18" w:rsidRPr="00352E1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на 2024-2026 роки</w:t>
      </w:r>
      <w:r w:rsidR="00352E18" w:rsidRPr="00352E18">
        <w:rPr>
          <w:rFonts w:ascii="Times New Roman" w:hAnsi="Times New Roman" w:cs="Times New Roman"/>
          <w:sz w:val="28"/>
          <w:szCs w:val="28"/>
          <w:lang w:eastAsia="ru-RU"/>
        </w:rPr>
        <w:t>.</w:t>
      </w:r>
    </w:p>
    <w:p w:rsidR="00D50C94" w:rsidRPr="00352E18" w:rsidRDefault="00D50C94" w:rsidP="00352E18">
      <w:pPr>
        <w:spacing w:after="0" w:line="240" w:lineRule="auto"/>
        <w:ind w:firstLine="708"/>
        <w:rPr>
          <w:rFonts w:ascii="Times New Roman" w:hAnsi="Times New Roman" w:cs="Times New Roman"/>
          <w:sz w:val="28"/>
          <w:szCs w:val="28"/>
          <w:lang w:eastAsia="ru-RU"/>
        </w:rPr>
      </w:pPr>
    </w:p>
    <w:p w:rsidR="00D50C94" w:rsidRPr="00352E18" w:rsidRDefault="0006131D" w:rsidP="00352E1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r w:rsidR="00D50C94" w:rsidRPr="00352E18">
        <w:rPr>
          <w:rFonts w:ascii="Times New Roman" w:hAnsi="Times New Roman" w:cs="Times New Roman"/>
          <w:sz w:val="28"/>
          <w:szCs w:val="28"/>
          <w:lang w:eastAsia="ru-RU"/>
        </w:rPr>
        <w:t xml:space="preserve">. </w:t>
      </w:r>
      <w:r w:rsidR="00AE292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Це</w:t>
      </w:r>
      <w:r w:rsidR="00D50C94" w:rsidRPr="00352E18">
        <w:rPr>
          <w:rFonts w:ascii="Times New Roman" w:hAnsi="Times New Roman" w:cs="Times New Roman"/>
          <w:sz w:val="28"/>
          <w:szCs w:val="28"/>
          <w:lang w:eastAsia="ru-RU"/>
        </w:rPr>
        <w:t xml:space="preserve"> рішення набуває чинності з дня його оприлюднення.</w:t>
      </w:r>
    </w:p>
    <w:p w:rsidR="00D50C94" w:rsidRPr="00352E18" w:rsidRDefault="00D50C94" w:rsidP="00352E18">
      <w:pPr>
        <w:spacing w:after="0" w:line="240" w:lineRule="auto"/>
        <w:ind w:firstLine="708"/>
        <w:rPr>
          <w:rFonts w:ascii="Times New Roman" w:hAnsi="Times New Roman" w:cs="Times New Roman"/>
          <w:sz w:val="28"/>
          <w:szCs w:val="28"/>
          <w:lang w:eastAsia="ru-RU"/>
        </w:rPr>
      </w:pPr>
    </w:p>
    <w:p w:rsidR="00D50C94" w:rsidRPr="00352E18" w:rsidRDefault="0006131D" w:rsidP="00AE292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D50C94" w:rsidRPr="00352E18">
        <w:rPr>
          <w:rFonts w:ascii="Times New Roman" w:hAnsi="Times New Roman" w:cs="Times New Roman"/>
          <w:sz w:val="28"/>
          <w:szCs w:val="28"/>
          <w:lang w:eastAsia="ru-RU"/>
        </w:rPr>
        <w:t>.</w:t>
      </w:r>
      <w:r w:rsidR="00AE292B">
        <w:rPr>
          <w:rFonts w:ascii="Times New Roman" w:hAnsi="Times New Roman" w:cs="Times New Roman"/>
          <w:sz w:val="28"/>
          <w:szCs w:val="28"/>
          <w:lang w:eastAsia="ru-RU"/>
        </w:rPr>
        <w:t xml:space="preserve"> </w:t>
      </w:r>
      <w:r w:rsidR="00D50C94" w:rsidRPr="00352E18">
        <w:rPr>
          <w:rFonts w:ascii="Times New Roman" w:hAnsi="Times New Roman" w:cs="Times New Roman"/>
          <w:sz w:val="28"/>
          <w:szCs w:val="28"/>
          <w:lang w:eastAsia="ru-RU"/>
        </w:rPr>
        <w:t>Контроль за виконанням цього рішення покласти на постійну комісію з пи</w:t>
      </w:r>
      <w:r w:rsidR="002D2BC0" w:rsidRPr="00352E18">
        <w:rPr>
          <w:rFonts w:ascii="Times New Roman" w:hAnsi="Times New Roman" w:cs="Times New Roman"/>
          <w:sz w:val="28"/>
          <w:szCs w:val="28"/>
          <w:lang w:eastAsia="ru-RU"/>
        </w:rPr>
        <w:t>тань охорони здоров</w:t>
      </w:r>
      <w:r w:rsidR="007467A0">
        <w:rPr>
          <w:rFonts w:ascii="Times New Roman" w:hAnsi="Times New Roman" w:cs="Times New Roman"/>
          <w:sz w:val="28"/>
          <w:szCs w:val="28"/>
          <w:lang w:val="ru-RU" w:eastAsia="ru-RU"/>
        </w:rPr>
        <w:t xml:space="preserve">’я, </w:t>
      </w:r>
      <w:proofErr w:type="spellStart"/>
      <w:r w:rsidR="00352E18" w:rsidRPr="00352E18">
        <w:rPr>
          <w:rFonts w:ascii="Times New Roman" w:hAnsi="Times New Roman" w:cs="Times New Roman"/>
          <w:sz w:val="28"/>
          <w:szCs w:val="28"/>
          <w:lang w:val="ru-RU" w:eastAsia="ru-RU"/>
        </w:rPr>
        <w:t>освіти</w:t>
      </w:r>
      <w:proofErr w:type="spellEnd"/>
      <w:r w:rsidR="00352E18" w:rsidRPr="00352E18">
        <w:rPr>
          <w:rFonts w:ascii="Times New Roman" w:hAnsi="Times New Roman" w:cs="Times New Roman"/>
          <w:sz w:val="28"/>
          <w:szCs w:val="28"/>
          <w:lang w:val="ru-RU" w:eastAsia="ru-RU"/>
        </w:rPr>
        <w:t xml:space="preserve">, </w:t>
      </w:r>
      <w:proofErr w:type="spellStart"/>
      <w:r w:rsidR="002D2BC0" w:rsidRPr="00352E18">
        <w:rPr>
          <w:rFonts w:ascii="Times New Roman" w:hAnsi="Times New Roman" w:cs="Times New Roman"/>
          <w:sz w:val="28"/>
          <w:szCs w:val="28"/>
          <w:lang w:val="ru-RU" w:eastAsia="ru-RU"/>
        </w:rPr>
        <w:t>культу</w:t>
      </w:r>
      <w:r w:rsidR="00352E18" w:rsidRPr="00352E18">
        <w:rPr>
          <w:rFonts w:ascii="Times New Roman" w:hAnsi="Times New Roman" w:cs="Times New Roman"/>
          <w:sz w:val="28"/>
          <w:szCs w:val="28"/>
          <w:lang w:val="ru-RU" w:eastAsia="ru-RU"/>
        </w:rPr>
        <w:t>ри</w:t>
      </w:r>
      <w:proofErr w:type="spellEnd"/>
      <w:r w:rsidR="00352E18" w:rsidRPr="00352E18">
        <w:rPr>
          <w:rFonts w:ascii="Times New Roman" w:hAnsi="Times New Roman" w:cs="Times New Roman"/>
          <w:sz w:val="28"/>
          <w:szCs w:val="28"/>
          <w:lang w:val="ru-RU" w:eastAsia="ru-RU"/>
        </w:rPr>
        <w:t xml:space="preserve">, спорту та </w:t>
      </w:r>
      <w:proofErr w:type="spellStart"/>
      <w:r w:rsidR="002D2BC0" w:rsidRPr="00352E18">
        <w:rPr>
          <w:rFonts w:ascii="Times New Roman" w:hAnsi="Times New Roman" w:cs="Times New Roman"/>
          <w:sz w:val="28"/>
          <w:szCs w:val="28"/>
          <w:lang w:val="ru-RU" w:eastAsia="ru-RU"/>
        </w:rPr>
        <w:t>соціального</w:t>
      </w:r>
      <w:proofErr w:type="spellEnd"/>
      <w:r w:rsidR="007467A0">
        <w:rPr>
          <w:rFonts w:ascii="Times New Roman" w:hAnsi="Times New Roman" w:cs="Times New Roman"/>
          <w:sz w:val="28"/>
          <w:szCs w:val="28"/>
          <w:lang w:val="ru-RU" w:eastAsia="ru-RU"/>
        </w:rPr>
        <w:t xml:space="preserve"> </w:t>
      </w:r>
      <w:proofErr w:type="spellStart"/>
      <w:r w:rsidR="002D2BC0" w:rsidRPr="00352E18">
        <w:rPr>
          <w:rFonts w:ascii="Times New Roman" w:hAnsi="Times New Roman" w:cs="Times New Roman"/>
          <w:sz w:val="28"/>
          <w:szCs w:val="28"/>
          <w:lang w:val="ru-RU" w:eastAsia="ru-RU"/>
        </w:rPr>
        <w:t>захисту</w:t>
      </w:r>
      <w:proofErr w:type="spellEnd"/>
      <w:r w:rsidR="007467A0">
        <w:rPr>
          <w:rFonts w:ascii="Times New Roman" w:hAnsi="Times New Roman" w:cs="Times New Roman"/>
          <w:sz w:val="28"/>
          <w:szCs w:val="28"/>
          <w:lang w:val="ru-RU" w:eastAsia="ru-RU"/>
        </w:rPr>
        <w:t xml:space="preserve"> </w:t>
      </w:r>
      <w:proofErr w:type="spellStart"/>
      <w:r w:rsidR="002D2BC0" w:rsidRPr="00352E18">
        <w:rPr>
          <w:rFonts w:ascii="Times New Roman" w:hAnsi="Times New Roman" w:cs="Times New Roman"/>
          <w:sz w:val="28"/>
          <w:szCs w:val="28"/>
          <w:lang w:val="ru-RU" w:eastAsia="ru-RU"/>
        </w:rPr>
        <w:t>населення</w:t>
      </w:r>
      <w:proofErr w:type="spellEnd"/>
      <w:r w:rsidR="00D50C94" w:rsidRPr="00352E18">
        <w:rPr>
          <w:rFonts w:ascii="Times New Roman" w:hAnsi="Times New Roman" w:cs="Times New Roman"/>
          <w:sz w:val="28"/>
          <w:szCs w:val="28"/>
          <w:lang w:eastAsia="ru-RU"/>
        </w:rPr>
        <w:t>.</w:t>
      </w:r>
    </w:p>
    <w:p w:rsidR="00AE292B" w:rsidRDefault="00AE292B" w:rsidP="00D50C94">
      <w:pPr>
        <w:spacing w:after="0" w:line="240" w:lineRule="auto"/>
        <w:jc w:val="both"/>
        <w:rPr>
          <w:rFonts w:ascii="Times New Roman" w:hAnsi="Times New Roman" w:cs="Times New Roman"/>
          <w:sz w:val="28"/>
          <w:szCs w:val="28"/>
          <w:lang w:eastAsia="ru-RU"/>
        </w:rPr>
      </w:pPr>
    </w:p>
    <w:p w:rsidR="00AE292B" w:rsidRDefault="00AE292B" w:rsidP="00D50C94">
      <w:pPr>
        <w:spacing w:after="0" w:line="240" w:lineRule="auto"/>
        <w:jc w:val="both"/>
        <w:rPr>
          <w:rFonts w:ascii="Times New Roman" w:hAnsi="Times New Roman" w:cs="Times New Roman"/>
          <w:sz w:val="28"/>
          <w:szCs w:val="28"/>
          <w:lang w:eastAsia="ru-RU"/>
        </w:rPr>
      </w:pPr>
    </w:p>
    <w:p w:rsidR="00AE292B" w:rsidRDefault="00AE292B" w:rsidP="00D50C94">
      <w:pPr>
        <w:spacing w:after="0" w:line="240" w:lineRule="auto"/>
        <w:jc w:val="both"/>
        <w:rPr>
          <w:rFonts w:ascii="Times New Roman" w:hAnsi="Times New Roman" w:cs="Times New Roman"/>
          <w:sz w:val="28"/>
          <w:szCs w:val="28"/>
          <w:lang w:eastAsia="ru-RU"/>
        </w:rPr>
      </w:pPr>
    </w:p>
    <w:p w:rsidR="00AE292B" w:rsidRDefault="00AE292B" w:rsidP="00D50C94">
      <w:pPr>
        <w:spacing w:after="0" w:line="240" w:lineRule="auto"/>
        <w:jc w:val="both"/>
        <w:rPr>
          <w:rFonts w:ascii="Times New Roman" w:hAnsi="Times New Roman" w:cs="Times New Roman"/>
          <w:sz w:val="28"/>
          <w:szCs w:val="28"/>
          <w:lang w:eastAsia="ru-RU"/>
        </w:rPr>
      </w:pPr>
    </w:p>
    <w:p w:rsidR="00AE292B" w:rsidRDefault="00AE292B" w:rsidP="00D50C94">
      <w:pPr>
        <w:spacing w:after="0" w:line="240" w:lineRule="auto"/>
        <w:jc w:val="both"/>
        <w:rPr>
          <w:rFonts w:ascii="Times New Roman" w:hAnsi="Times New Roman" w:cs="Times New Roman"/>
          <w:sz w:val="28"/>
          <w:szCs w:val="28"/>
          <w:lang w:eastAsia="ru-RU"/>
        </w:rPr>
      </w:pPr>
    </w:p>
    <w:p w:rsidR="00D50C94" w:rsidRDefault="00D50C94" w:rsidP="00D50C94">
      <w:pPr>
        <w:spacing w:after="0" w:line="240" w:lineRule="auto"/>
        <w:jc w:val="both"/>
        <w:rPr>
          <w:rFonts w:ascii="Times New Roman" w:hAnsi="Times New Roman"/>
          <w:b/>
          <w:bCs/>
          <w:sz w:val="28"/>
          <w:szCs w:val="28"/>
          <w:lang w:eastAsia="ru-RU"/>
        </w:rPr>
      </w:pPr>
      <w:r w:rsidRPr="005D1CA5">
        <w:rPr>
          <w:rFonts w:ascii="Times New Roman" w:hAnsi="Times New Roman"/>
          <w:b/>
          <w:bCs/>
          <w:sz w:val="28"/>
          <w:szCs w:val="28"/>
          <w:lang w:eastAsia="ru-RU"/>
        </w:rPr>
        <w:t xml:space="preserve">Селищний голова                    </w:t>
      </w:r>
      <w:r w:rsidRPr="005D1CA5">
        <w:rPr>
          <w:rFonts w:ascii="Times New Roman" w:hAnsi="Times New Roman"/>
          <w:b/>
          <w:bCs/>
          <w:sz w:val="28"/>
          <w:szCs w:val="28"/>
          <w:lang w:eastAsia="ru-RU"/>
        </w:rPr>
        <w:tab/>
      </w:r>
      <w:r w:rsidRPr="005D1CA5">
        <w:rPr>
          <w:rFonts w:ascii="Times New Roman" w:hAnsi="Times New Roman"/>
          <w:b/>
          <w:bCs/>
          <w:sz w:val="28"/>
          <w:szCs w:val="28"/>
          <w:lang w:eastAsia="ru-RU"/>
        </w:rPr>
        <w:tab/>
      </w:r>
      <w:r w:rsidRPr="005D1CA5">
        <w:rPr>
          <w:rFonts w:ascii="Times New Roman" w:hAnsi="Times New Roman"/>
          <w:b/>
          <w:bCs/>
          <w:sz w:val="28"/>
          <w:szCs w:val="28"/>
          <w:lang w:eastAsia="ru-RU"/>
        </w:rPr>
        <w:tab/>
        <w:t xml:space="preserve">          О</w:t>
      </w:r>
      <w:r w:rsidR="005D1CA5">
        <w:rPr>
          <w:rFonts w:ascii="Times New Roman" w:hAnsi="Times New Roman"/>
          <w:b/>
          <w:bCs/>
          <w:sz w:val="28"/>
          <w:szCs w:val="28"/>
          <w:lang w:eastAsia="ru-RU"/>
        </w:rPr>
        <w:t>лександр</w:t>
      </w:r>
      <w:r w:rsidRPr="005D1CA5">
        <w:rPr>
          <w:rFonts w:ascii="Times New Roman" w:hAnsi="Times New Roman"/>
          <w:b/>
          <w:bCs/>
          <w:sz w:val="28"/>
          <w:szCs w:val="28"/>
          <w:lang w:eastAsia="ru-RU"/>
        </w:rPr>
        <w:t xml:space="preserve"> Б</w:t>
      </w:r>
      <w:r w:rsidR="005D1CA5">
        <w:rPr>
          <w:rFonts w:ascii="Times New Roman" w:hAnsi="Times New Roman"/>
          <w:b/>
          <w:bCs/>
          <w:sz w:val="28"/>
          <w:szCs w:val="28"/>
          <w:lang w:eastAsia="ru-RU"/>
        </w:rPr>
        <w:t>ЕЗПЕЧНИЙ</w:t>
      </w:r>
    </w:p>
    <w:p w:rsidR="00D74DF6" w:rsidRDefault="00D74DF6" w:rsidP="00D50C94">
      <w:pPr>
        <w:spacing w:after="0" w:line="240" w:lineRule="auto"/>
        <w:jc w:val="both"/>
        <w:rPr>
          <w:rFonts w:ascii="Times New Roman" w:hAnsi="Times New Roman"/>
          <w:b/>
          <w:bCs/>
          <w:sz w:val="28"/>
          <w:szCs w:val="28"/>
          <w:lang w:eastAsia="ru-RU"/>
        </w:rPr>
      </w:pPr>
    </w:p>
    <w:p w:rsidR="00D74DF6" w:rsidRDefault="00D74DF6" w:rsidP="00D50C94">
      <w:pPr>
        <w:spacing w:after="0" w:line="240" w:lineRule="auto"/>
        <w:jc w:val="both"/>
        <w:rPr>
          <w:rFonts w:ascii="Times New Roman" w:hAnsi="Times New Roman"/>
          <w:b/>
          <w:bCs/>
          <w:sz w:val="28"/>
          <w:szCs w:val="28"/>
          <w:lang w:eastAsia="ru-RU"/>
        </w:rPr>
      </w:pPr>
    </w:p>
    <w:p w:rsidR="00D74DF6" w:rsidRDefault="00D74DF6" w:rsidP="00D50C94">
      <w:pPr>
        <w:spacing w:after="0" w:line="240" w:lineRule="auto"/>
        <w:jc w:val="both"/>
        <w:rPr>
          <w:rFonts w:ascii="Times New Roman" w:hAnsi="Times New Roman"/>
          <w:b/>
          <w:bCs/>
          <w:sz w:val="28"/>
          <w:szCs w:val="28"/>
          <w:lang w:eastAsia="ru-RU"/>
        </w:rPr>
      </w:pPr>
    </w:p>
    <w:p w:rsidR="00D74DF6" w:rsidRDefault="00D74DF6" w:rsidP="00D50C94">
      <w:pPr>
        <w:spacing w:after="0" w:line="240" w:lineRule="auto"/>
        <w:jc w:val="both"/>
        <w:rPr>
          <w:rFonts w:ascii="Times New Roman" w:hAnsi="Times New Roman"/>
          <w:b/>
          <w:bCs/>
          <w:sz w:val="28"/>
          <w:szCs w:val="28"/>
          <w:lang w:eastAsia="ru-RU"/>
        </w:rPr>
      </w:pPr>
    </w:p>
    <w:p w:rsidR="00D74DF6" w:rsidRDefault="00D74DF6" w:rsidP="00D50C94">
      <w:pPr>
        <w:spacing w:after="0" w:line="240" w:lineRule="auto"/>
        <w:jc w:val="both"/>
        <w:rPr>
          <w:rFonts w:ascii="Times New Roman" w:hAnsi="Times New Roman"/>
          <w:b/>
          <w:bCs/>
          <w:sz w:val="28"/>
          <w:szCs w:val="28"/>
          <w:lang w:eastAsia="ru-RU"/>
        </w:rPr>
      </w:pPr>
    </w:p>
    <w:p w:rsidR="00D74DF6" w:rsidRDefault="00D74DF6" w:rsidP="00D50C94">
      <w:pPr>
        <w:spacing w:after="0" w:line="240" w:lineRule="auto"/>
        <w:jc w:val="both"/>
        <w:rPr>
          <w:rFonts w:ascii="Times New Roman" w:hAnsi="Times New Roman"/>
          <w:b/>
          <w:bCs/>
          <w:sz w:val="28"/>
          <w:szCs w:val="28"/>
          <w:lang w:eastAsia="ru-RU"/>
        </w:rPr>
      </w:pPr>
    </w:p>
    <w:p w:rsidR="00D74DF6" w:rsidRDefault="00D74DF6" w:rsidP="00D50C94">
      <w:pPr>
        <w:spacing w:after="0" w:line="240" w:lineRule="auto"/>
        <w:jc w:val="both"/>
        <w:rPr>
          <w:rFonts w:ascii="Times New Roman" w:hAnsi="Times New Roman"/>
          <w:b/>
          <w:bCs/>
          <w:sz w:val="28"/>
          <w:szCs w:val="28"/>
          <w:lang w:eastAsia="ru-RU"/>
        </w:rPr>
      </w:pPr>
    </w:p>
    <w:p w:rsidR="00D74DF6" w:rsidRDefault="00D74DF6" w:rsidP="00D50C94">
      <w:pPr>
        <w:spacing w:after="0" w:line="240" w:lineRule="auto"/>
        <w:jc w:val="both"/>
        <w:rPr>
          <w:rFonts w:ascii="Times New Roman" w:hAnsi="Times New Roman"/>
          <w:b/>
          <w:bCs/>
          <w:sz w:val="28"/>
          <w:szCs w:val="28"/>
          <w:lang w:eastAsia="ru-RU"/>
        </w:rPr>
      </w:pPr>
    </w:p>
    <w:p w:rsidR="00D74DF6" w:rsidRPr="00D74DF6" w:rsidRDefault="00D74DF6" w:rsidP="00D74DF6">
      <w:pPr>
        <w:ind w:firstLine="5640"/>
        <w:rPr>
          <w:rFonts w:ascii="Times New Roman" w:hAnsi="Times New Roman" w:cs="Times New Roman"/>
          <w:sz w:val="28"/>
          <w:szCs w:val="28"/>
          <w:lang w:eastAsia="ru-RU"/>
        </w:rPr>
      </w:pPr>
      <w:r w:rsidRPr="00D74DF6">
        <w:rPr>
          <w:rFonts w:ascii="Times New Roman" w:hAnsi="Times New Roman" w:cs="Times New Roman"/>
          <w:sz w:val="28"/>
          <w:szCs w:val="28"/>
          <w:lang w:eastAsia="ru-RU"/>
        </w:rPr>
        <w:t xml:space="preserve">ЗАТВЕРДЖЕНО </w:t>
      </w:r>
    </w:p>
    <w:p w:rsidR="00D74DF6" w:rsidRPr="00D74DF6" w:rsidRDefault="00D74DF6" w:rsidP="00D74DF6">
      <w:pPr>
        <w:ind w:left="5640"/>
        <w:rPr>
          <w:rFonts w:ascii="Times New Roman" w:hAnsi="Times New Roman" w:cs="Times New Roman"/>
          <w:sz w:val="28"/>
          <w:szCs w:val="28"/>
          <w:lang w:eastAsia="ru-RU"/>
        </w:rPr>
      </w:pPr>
      <w:r w:rsidRPr="00D74DF6">
        <w:rPr>
          <w:rFonts w:ascii="Times New Roman" w:hAnsi="Times New Roman" w:cs="Times New Roman"/>
          <w:sz w:val="28"/>
          <w:szCs w:val="28"/>
          <w:lang w:eastAsia="ru-RU"/>
        </w:rPr>
        <w:t>рішення Олександрівської</w:t>
      </w:r>
    </w:p>
    <w:p w:rsidR="00D74DF6" w:rsidRPr="00D74DF6" w:rsidRDefault="00D74DF6" w:rsidP="00D74DF6">
      <w:pPr>
        <w:ind w:left="5640"/>
        <w:rPr>
          <w:rFonts w:ascii="Times New Roman" w:hAnsi="Times New Roman" w:cs="Times New Roman"/>
          <w:sz w:val="28"/>
          <w:szCs w:val="28"/>
          <w:lang w:eastAsia="ru-RU"/>
        </w:rPr>
      </w:pPr>
      <w:r w:rsidRPr="00D74DF6">
        <w:rPr>
          <w:rFonts w:ascii="Times New Roman" w:hAnsi="Times New Roman" w:cs="Times New Roman"/>
          <w:sz w:val="28"/>
          <w:szCs w:val="28"/>
          <w:lang w:eastAsia="ru-RU"/>
        </w:rPr>
        <w:t>селищної ради</w:t>
      </w:r>
    </w:p>
    <w:p w:rsidR="00D74DF6" w:rsidRPr="00D74DF6" w:rsidRDefault="00D74DF6" w:rsidP="00D74DF6">
      <w:pPr>
        <w:ind w:left="5640"/>
        <w:rPr>
          <w:rFonts w:ascii="Times New Roman" w:hAnsi="Times New Roman" w:cs="Times New Roman"/>
          <w:sz w:val="28"/>
          <w:szCs w:val="28"/>
          <w:lang w:eastAsia="ru-RU"/>
        </w:rPr>
      </w:pPr>
      <w:r w:rsidRPr="00D74DF6">
        <w:rPr>
          <w:rFonts w:ascii="Times New Roman" w:hAnsi="Times New Roman" w:cs="Times New Roman"/>
          <w:sz w:val="28"/>
          <w:szCs w:val="28"/>
          <w:lang w:eastAsia="ru-RU"/>
        </w:rPr>
        <w:t>від ___ ______ 2023 року №_____</w:t>
      </w:r>
    </w:p>
    <w:p w:rsidR="00D74DF6" w:rsidRPr="00D74DF6" w:rsidRDefault="00D74DF6" w:rsidP="00D74DF6">
      <w:pPr>
        <w:rPr>
          <w:rFonts w:ascii="Times New Roman" w:hAnsi="Times New Roman" w:cs="Times New Roman"/>
          <w:sz w:val="28"/>
          <w:szCs w:val="28"/>
          <w:lang w:eastAsia="ru-RU"/>
        </w:rPr>
      </w:pPr>
    </w:p>
    <w:p w:rsidR="00D74DF6" w:rsidRPr="00D74DF6" w:rsidRDefault="00D74DF6" w:rsidP="00D74DF6">
      <w:pPr>
        <w:rPr>
          <w:rFonts w:ascii="Times New Roman" w:hAnsi="Times New Roman" w:cs="Times New Roman"/>
          <w:sz w:val="28"/>
          <w:szCs w:val="28"/>
          <w:lang w:eastAsia="ru-RU"/>
        </w:rPr>
      </w:pPr>
    </w:p>
    <w:p w:rsidR="00D74DF6" w:rsidRPr="00D74DF6" w:rsidRDefault="00D74DF6" w:rsidP="00D74DF6">
      <w:pPr>
        <w:rPr>
          <w:rFonts w:ascii="Times New Roman" w:hAnsi="Times New Roman" w:cs="Times New Roman"/>
          <w:sz w:val="28"/>
          <w:szCs w:val="28"/>
          <w:lang w:eastAsia="ru-RU"/>
        </w:rPr>
      </w:pPr>
    </w:p>
    <w:p w:rsidR="00D74DF6" w:rsidRPr="00D74DF6" w:rsidRDefault="00D74DF6" w:rsidP="00D74DF6">
      <w:pPr>
        <w:rPr>
          <w:rFonts w:ascii="Times New Roman" w:hAnsi="Times New Roman" w:cs="Times New Roman"/>
          <w:sz w:val="28"/>
          <w:szCs w:val="28"/>
          <w:lang w:eastAsia="ru-RU"/>
        </w:rPr>
      </w:pPr>
    </w:p>
    <w:p w:rsidR="00D74DF6" w:rsidRPr="00D74DF6" w:rsidRDefault="00D74DF6" w:rsidP="00D74DF6">
      <w:pPr>
        <w:rPr>
          <w:rFonts w:ascii="Times New Roman" w:hAnsi="Times New Roman" w:cs="Times New Roman"/>
          <w:sz w:val="28"/>
          <w:szCs w:val="28"/>
          <w:lang w:eastAsia="ru-RU"/>
        </w:rPr>
      </w:pPr>
    </w:p>
    <w:p w:rsidR="00D74DF6" w:rsidRPr="00D74DF6" w:rsidRDefault="00D74DF6" w:rsidP="00D74DF6">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Цільова Програма</w:t>
      </w:r>
    </w:p>
    <w:p w:rsidR="00D74DF6" w:rsidRPr="00D74DF6" w:rsidRDefault="00D74DF6" w:rsidP="00D74DF6">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 xml:space="preserve">«ТУРБОТА - ХЛІБ» </w:t>
      </w:r>
    </w:p>
    <w:p w:rsidR="00D74DF6" w:rsidRPr="00D74DF6" w:rsidRDefault="00D74DF6" w:rsidP="00D74DF6">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на 2024-2026 роки</w:t>
      </w:r>
    </w:p>
    <w:p w:rsidR="00D74DF6" w:rsidRPr="00D74DF6" w:rsidRDefault="00D74DF6" w:rsidP="00D74DF6">
      <w:pPr>
        <w:rPr>
          <w:rFonts w:ascii="Times New Roman" w:hAnsi="Times New Roman" w:cs="Times New Roman"/>
          <w:sz w:val="28"/>
          <w:szCs w:val="28"/>
          <w:lang w:eastAsia="ru-RU"/>
        </w:rPr>
      </w:pPr>
    </w:p>
    <w:p w:rsidR="00D74DF6" w:rsidRPr="00D74DF6" w:rsidRDefault="00D74DF6" w:rsidP="00D74DF6">
      <w:pPr>
        <w:rPr>
          <w:rFonts w:ascii="Times New Roman" w:hAnsi="Times New Roman" w:cs="Times New Roman"/>
          <w:sz w:val="28"/>
          <w:szCs w:val="28"/>
          <w:lang w:eastAsia="ru-RU"/>
        </w:rPr>
      </w:pPr>
    </w:p>
    <w:p w:rsidR="00D74DF6" w:rsidRPr="00D74DF6" w:rsidRDefault="00D74DF6" w:rsidP="00D74DF6">
      <w:pPr>
        <w:rPr>
          <w:rFonts w:ascii="Times New Roman" w:hAnsi="Times New Roman" w:cs="Times New Roman"/>
          <w:sz w:val="28"/>
          <w:szCs w:val="28"/>
          <w:lang w:eastAsia="ru-RU"/>
        </w:rPr>
      </w:pPr>
    </w:p>
    <w:p w:rsidR="00D74DF6" w:rsidRPr="00D74DF6" w:rsidRDefault="00D74DF6" w:rsidP="00D74DF6">
      <w:pPr>
        <w:rPr>
          <w:rFonts w:ascii="Times New Roman" w:hAnsi="Times New Roman" w:cs="Times New Roman"/>
          <w:sz w:val="28"/>
          <w:szCs w:val="28"/>
          <w:lang w:eastAsia="ru-RU"/>
        </w:rPr>
      </w:pPr>
    </w:p>
    <w:p w:rsidR="00D74DF6" w:rsidRPr="00D74DF6" w:rsidRDefault="00D74DF6" w:rsidP="00D74DF6">
      <w:pPr>
        <w:rPr>
          <w:rFonts w:ascii="Times New Roman" w:hAnsi="Times New Roman" w:cs="Times New Roman"/>
          <w:sz w:val="28"/>
          <w:szCs w:val="28"/>
          <w:lang w:eastAsia="ru-RU"/>
        </w:rPr>
      </w:pPr>
    </w:p>
    <w:p w:rsidR="00D74DF6" w:rsidRPr="00D74DF6" w:rsidRDefault="00D74DF6" w:rsidP="00D74DF6">
      <w:pPr>
        <w:rPr>
          <w:rFonts w:ascii="Times New Roman" w:hAnsi="Times New Roman" w:cs="Times New Roman"/>
          <w:sz w:val="28"/>
          <w:szCs w:val="28"/>
          <w:lang w:eastAsia="ru-RU"/>
        </w:rPr>
      </w:pPr>
    </w:p>
    <w:p w:rsidR="00D74DF6" w:rsidRPr="00D74DF6" w:rsidRDefault="00D74DF6" w:rsidP="00D74DF6">
      <w:pPr>
        <w:rPr>
          <w:rFonts w:ascii="Times New Roman" w:hAnsi="Times New Roman" w:cs="Times New Roman"/>
          <w:sz w:val="28"/>
          <w:szCs w:val="28"/>
          <w:lang w:eastAsia="ru-RU"/>
        </w:rPr>
      </w:pPr>
    </w:p>
    <w:p w:rsidR="00D74DF6" w:rsidRPr="00D74DF6" w:rsidRDefault="00D74DF6" w:rsidP="00D74DF6">
      <w:pPr>
        <w:rPr>
          <w:rFonts w:ascii="Times New Roman" w:hAnsi="Times New Roman" w:cs="Times New Roman"/>
          <w:sz w:val="28"/>
          <w:szCs w:val="28"/>
          <w:lang w:eastAsia="ru-RU"/>
        </w:rPr>
      </w:pPr>
    </w:p>
    <w:p w:rsidR="00D74DF6" w:rsidRPr="00D74DF6" w:rsidRDefault="00D74DF6" w:rsidP="00D74DF6">
      <w:pPr>
        <w:rPr>
          <w:rFonts w:ascii="Times New Roman" w:hAnsi="Times New Roman" w:cs="Times New Roman"/>
          <w:sz w:val="28"/>
          <w:szCs w:val="28"/>
          <w:lang w:eastAsia="ru-RU"/>
        </w:rPr>
      </w:pPr>
    </w:p>
    <w:p w:rsidR="00D74DF6" w:rsidRPr="00D74DF6" w:rsidRDefault="00D74DF6" w:rsidP="00D74DF6">
      <w:pPr>
        <w:rPr>
          <w:rFonts w:ascii="Times New Roman" w:hAnsi="Times New Roman" w:cs="Times New Roman"/>
          <w:sz w:val="28"/>
          <w:szCs w:val="28"/>
          <w:lang w:eastAsia="ru-RU"/>
        </w:rPr>
      </w:pPr>
    </w:p>
    <w:p w:rsidR="00D74DF6" w:rsidRPr="00D74DF6" w:rsidRDefault="00D74DF6" w:rsidP="00D74DF6">
      <w:pPr>
        <w:rPr>
          <w:rFonts w:ascii="Times New Roman" w:hAnsi="Times New Roman" w:cs="Times New Roman"/>
          <w:sz w:val="28"/>
          <w:szCs w:val="28"/>
          <w:lang w:eastAsia="ru-RU"/>
        </w:rPr>
      </w:pPr>
    </w:p>
    <w:p w:rsidR="00D74DF6" w:rsidRPr="00D74DF6" w:rsidRDefault="00D74DF6" w:rsidP="00D74DF6">
      <w:pPr>
        <w:jc w:val="center"/>
        <w:rPr>
          <w:rFonts w:ascii="Times New Roman" w:hAnsi="Times New Roman" w:cs="Times New Roman"/>
          <w:sz w:val="28"/>
          <w:szCs w:val="28"/>
          <w:lang w:eastAsia="ru-RU"/>
        </w:rPr>
      </w:pPr>
      <w:proofErr w:type="spellStart"/>
      <w:r w:rsidRPr="00D74DF6">
        <w:rPr>
          <w:rFonts w:ascii="Times New Roman" w:hAnsi="Times New Roman" w:cs="Times New Roman"/>
          <w:sz w:val="28"/>
          <w:szCs w:val="28"/>
          <w:lang w:eastAsia="ru-RU"/>
        </w:rPr>
        <w:t>смт</w:t>
      </w:r>
      <w:proofErr w:type="spellEnd"/>
      <w:r w:rsidRPr="00D74DF6">
        <w:rPr>
          <w:rFonts w:ascii="Times New Roman" w:hAnsi="Times New Roman" w:cs="Times New Roman"/>
          <w:sz w:val="28"/>
          <w:szCs w:val="28"/>
          <w:lang w:eastAsia="ru-RU"/>
        </w:rPr>
        <w:t xml:space="preserve"> Олександрівка</w:t>
      </w:r>
    </w:p>
    <w:p w:rsidR="00D74DF6" w:rsidRPr="00D74DF6" w:rsidRDefault="00D74DF6" w:rsidP="00D74DF6">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2023 рік</w:t>
      </w:r>
    </w:p>
    <w:p w:rsidR="00D74DF6" w:rsidRPr="00D74DF6" w:rsidRDefault="00D74DF6" w:rsidP="00D74DF6">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br w:type="page"/>
      </w:r>
      <w:r w:rsidRPr="00D74DF6">
        <w:rPr>
          <w:rFonts w:ascii="Times New Roman" w:hAnsi="Times New Roman" w:cs="Times New Roman"/>
          <w:sz w:val="28"/>
          <w:szCs w:val="28"/>
          <w:lang w:eastAsia="ru-RU"/>
        </w:rPr>
        <w:lastRenderedPageBreak/>
        <w:t>1. Загальні положення</w:t>
      </w:r>
    </w:p>
    <w:p w:rsidR="00D74DF6" w:rsidRPr="00D74DF6" w:rsidRDefault="00D74DF6" w:rsidP="00D74DF6">
      <w:pPr>
        <w:widowControl w:val="0"/>
        <w:suppressAutoHyphens/>
        <w:ind w:firstLine="708"/>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Цільова Програма «ТУРБОТА - ХЛІБ» на 2024-2026 роки (далі - Програма) розроблена на виконання Закону України «Про місцеве самоврядування в Україні», статті 22 Бюджетного кодексу України, статті 9 Закону України «Про соціальні послуги», постанови Кабінету Міністрів України від 01 червня 2020 року № 587 «Про організацію надання соціальних послуг», Указу Президента України від 29 січня 2021 року № 30/2021 «Про деякі заходи щодо забезпечення права громадян на якісні та безпечні соціальні послуги», Статуту комунальної установи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 від 12 травня 2022 року № 3894 затвердженого рішенням Олександрівської селищної ради.</w:t>
      </w:r>
    </w:p>
    <w:p w:rsidR="00D74DF6" w:rsidRPr="00D74DF6" w:rsidRDefault="00D74DF6" w:rsidP="00D74DF6">
      <w:pPr>
        <w:ind w:firstLine="708"/>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Дана програма розроблена для забезпечення соціального захисту та надання натуральної допомоги людям з інвалідністю, малозабезпеченим непрацездатним громадянам, підопічним, які перебувають на обслуговуванні в комунальній установі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  у відділені соціальної допомоги вдома.</w:t>
      </w:r>
    </w:p>
    <w:p w:rsidR="00D74DF6" w:rsidRPr="00D74DF6" w:rsidRDefault="00D74DF6" w:rsidP="00D74DF6">
      <w:pPr>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ab/>
        <w:t>Соціальне обслуговування – система соціальних заходів, яка передбачає сприяння, підтримку і послуги, що надають соціальні служби окремим особам чи групам населення для подолання або пом’якшення життєвих труднощів, підтримки їх соціального статусу та повноцінної життєдіяльності.</w:t>
      </w:r>
    </w:p>
    <w:p w:rsidR="00D74DF6" w:rsidRPr="00D74DF6" w:rsidRDefault="00D74DF6" w:rsidP="00D74DF6">
      <w:pPr>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ab/>
        <w:t xml:space="preserve"> </w:t>
      </w:r>
    </w:p>
    <w:p w:rsidR="00D74DF6" w:rsidRPr="00D74DF6" w:rsidRDefault="00D74DF6" w:rsidP="00D74DF6">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2. Визначення проблеми, на роз’яснення якої спрямована Програма</w:t>
      </w:r>
    </w:p>
    <w:p w:rsidR="00D74DF6" w:rsidRPr="00D74DF6" w:rsidRDefault="00D74DF6" w:rsidP="00D74DF6">
      <w:pPr>
        <w:ind w:firstLine="708"/>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Покращення матеріального становища та забезпечення соціального захисту громадян похилого віку, людям з інвалідністю, малозабезпечених непрацездатних громадян, що перебувають у складних життєвих обставинах у зв’язку з похилим віком, інвалідністю, хворобою і потребують надання натуральної допомоги.</w:t>
      </w:r>
    </w:p>
    <w:p w:rsidR="00D74DF6" w:rsidRPr="00D74DF6" w:rsidRDefault="00D74DF6" w:rsidP="00D74DF6">
      <w:pPr>
        <w:ind w:firstLine="708"/>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 xml:space="preserve">Шляхами роз’яснення проблеми є надання натуральної допомоги згідно списків підопічних відділення соціальної допомоги вдома, поданих директором комунальної установи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 на розгляд та затвердження комісії районної Програми «ТУРБОТА - ХЛІБ» на 2024-2026 роки, що засвідчують потребу в наданні натуральної допомоги підопічним комунальної установи «Олександрівський центр соціального обслуговування (надання соціальних </w:t>
      </w:r>
      <w:r w:rsidRPr="00D74DF6">
        <w:rPr>
          <w:rFonts w:ascii="Times New Roman" w:hAnsi="Times New Roman" w:cs="Times New Roman"/>
          <w:sz w:val="28"/>
          <w:szCs w:val="28"/>
          <w:lang w:eastAsia="ru-RU"/>
        </w:rPr>
        <w:lastRenderedPageBreak/>
        <w:t>послуг)» Олександрівської селищної ради Кропивницького району Кіровоградської області.</w:t>
      </w:r>
    </w:p>
    <w:p w:rsidR="00D74DF6" w:rsidRPr="00D74DF6" w:rsidRDefault="00D74DF6" w:rsidP="00D74DF6">
      <w:pPr>
        <w:rPr>
          <w:rFonts w:ascii="Times New Roman" w:hAnsi="Times New Roman" w:cs="Times New Roman"/>
          <w:sz w:val="28"/>
          <w:szCs w:val="28"/>
          <w:lang w:eastAsia="ru-RU"/>
        </w:rPr>
      </w:pPr>
      <w:r w:rsidRPr="00D74DF6">
        <w:rPr>
          <w:rFonts w:ascii="Times New Roman" w:hAnsi="Times New Roman" w:cs="Times New Roman"/>
          <w:sz w:val="28"/>
          <w:szCs w:val="28"/>
          <w:lang w:eastAsia="ru-RU"/>
        </w:rPr>
        <w:tab/>
      </w:r>
    </w:p>
    <w:p w:rsidR="00D74DF6" w:rsidRPr="00D74DF6" w:rsidRDefault="00D74DF6" w:rsidP="00D74DF6">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3. Визначення мети Програми</w:t>
      </w:r>
    </w:p>
    <w:p w:rsidR="00D74DF6" w:rsidRPr="00D74DF6" w:rsidRDefault="00D74DF6" w:rsidP="00D74DF6">
      <w:pPr>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ab/>
        <w:t>Метою Програми є реалізація державної політики у сфері соціального захисту населення, наданні натуральної допомоги людям з інвалідністю, малозабезпеченим непрацездатним громадянам, які внаслідок недостатнього матеріального забезпечення потрапили у скрутне становище та потребують соціальної підтримки з боку держави. Надання  допомоги підопічним, які обслуговуються у відділенні соціальної допомоги вдома, у вигляді хлібобулочної продукції ( здобний та простий пшеничний  хліб, паски) до таких свят як:  Новорічні, Міжнародного дня жінок 8 Березня, Великодня та Дня людей похилого віку.</w:t>
      </w:r>
    </w:p>
    <w:p w:rsidR="00D74DF6" w:rsidRPr="00D74DF6" w:rsidRDefault="00D74DF6" w:rsidP="00D74DF6">
      <w:pPr>
        <w:jc w:val="both"/>
        <w:rPr>
          <w:rFonts w:ascii="Times New Roman" w:hAnsi="Times New Roman" w:cs="Times New Roman"/>
          <w:sz w:val="28"/>
          <w:szCs w:val="28"/>
          <w:lang w:eastAsia="ru-RU"/>
        </w:rPr>
      </w:pPr>
    </w:p>
    <w:p w:rsidR="00D74DF6" w:rsidRPr="00D74DF6" w:rsidRDefault="00D74DF6" w:rsidP="00D74DF6">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4. Перелік завдань і заходів із забезпечення виконання Програми</w:t>
      </w:r>
    </w:p>
    <w:p w:rsidR="00D74DF6" w:rsidRPr="00D74DF6" w:rsidRDefault="00D74DF6" w:rsidP="00D74DF6">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Основними завданнями Програми є:</w:t>
      </w:r>
    </w:p>
    <w:p w:rsidR="00D74DF6" w:rsidRPr="00D74DF6" w:rsidRDefault="00D74DF6" w:rsidP="00D74DF6">
      <w:pPr>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 забезпечення соціального захисту громадян;</w:t>
      </w:r>
    </w:p>
    <w:p w:rsidR="00D74DF6" w:rsidRPr="00D74DF6" w:rsidRDefault="00D74DF6" w:rsidP="00D74DF6">
      <w:pPr>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 поліпшення матеріального становища підопічних;</w:t>
      </w:r>
    </w:p>
    <w:p w:rsidR="00D74DF6" w:rsidRPr="00D74DF6" w:rsidRDefault="00D74DF6" w:rsidP="00D74DF6">
      <w:pPr>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 забезпечення якісного надання соціальних послуг;</w:t>
      </w:r>
    </w:p>
    <w:p w:rsidR="00D74DF6" w:rsidRPr="00D74DF6" w:rsidRDefault="00D74DF6" w:rsidP="00D74DF6">
      <w:pPr>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 привітання підопічних цінними подарунками до релігійних та державних свят.</w:t>
      </w:r>
    </w:p>
    <w:p w:rsidR="00D74DF6" w:rsidRPr="00D74DF6" w:rsidRDefault="00D74DF6" w:rsidP="00D74DF6">
      <w:pPr>
        <w:rPr>
          <w:rFonts w:ascii="Times New Roman" w:hAnsi="Times New Roman" w:cs="Times New Roman"/>
          <w:sz w:val="28"/>
          <w:szCs w:val="28"/>
          <w:lang w:eastAsia="ru-RU"/>
        </w:rPr>
      </w:pPr>
      <w:r w:rsidRPr="00D74DF6">
        <w:rPr>
          <w:rFonts w:ascii="Times New Roman" w:hAnsi="Times New Roman" w:cs="Times New Roman"/>
          <w:sz w:val="28"/>
          <w:szCs w:val="28"/>
          <w:lang w:eastAsia="ru-RU"/>
        </w:rPr>
        <w:t>Основні заходи із забезпечення виконання Програми:</w:t>
      </w:r>
    </w:p>
    <w:p w:rsidR="00D74DF6" w:rsidRPr="00D74DF6" w:rsidRDefault="00D74DF6" w:rsidP="00D74DF6">
      <w:pPr>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 висвітлення виконання Програми у засобах масової інформації та на сайті комунальної установи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w:t>
      </w:r>
    </w:p>
    <w:p w:rsidR="00D74DF6" w:rsidRPr="00D74DF6" w:rsidRDefault="00D74DF6" w:rsidP="00D74DF6">
      <w:pPr>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 укласти договір, щодо поставки хлібобулочної продукції у вигляді простого,  здобного пшеничного хліба та пасок;</w:t>
      </w:r>
    </w:p>
    <w:p w:rsidR="00D74DF6" w:rsidRPr="00D74DF6" w:rsidRDefault="00D74DF6" w:rsidP="00D74DF6">
      <w:pPr>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 надання натуральної  допомоги.</w:t>
      </w:r>
    </w:p>
    <w:p w:rsidR="00D74DF6" w:rsidRPr="00D74DF6" w:rsidRDefault="00D74DF6" w:rsidP="00D74DF6">
      <w:pPr>
        <w:jc w:val="center"/>
        <w:rPr>
          <w:rFonts w:ascii="Times New Roman" w:hAnsi="Times New Roman" w:cs="Times New Roman"/>
          <w:sz w:val="28"/>
          <w:szCs w:val="28"/>
          <w:lang w:eastAsia="ru-RU"/>
        </w:rPr>
      </w:pPr>
    </w:p>
    <w:p w:rsidR="00D74DF6" w:rsidRPr="00D74DF6" w:rsidRDefault="00D74DF6" w:rsidP="00D74DF6">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5. Обґрунтування шляхів і засобів роз’яснення проблеми; строки та етапи виконання Програми</w:t>
      </w:r>
    </w:p>
    <w:p w:rsidR="00D74DF6" w:rsidRPr="00D74DF6" w:rsidRDefault="00D74DF6" w:rsidP="00D74DF6">
      <w:pPr>
        <w:ind w:firstLine="708"/>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lastRenderedPageBreak/>
        <w:t>Програма має бути реалізована шляхом виконання робіт, які передбачені комплексом запропонованих заходів на основі:</w:t>
      </w:r>
    </w:p>
    <w:p w:rsidR="00D74DF6" w:rsidRPr="00D74DF6" w:rsidRDefault="00D74DF6" w:rsidP="00D74DF6">
      <w:pPr>
        <w:ind w:firstLine="708"/>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 визначення цілей, завдань і заходів необхідних для надання соціальних послуг;</w:t>
      </w:r>
    </w:p>
    <w:p w:rsidR="00D74DF6" w:rsidRPr="00D74DF6" w:rsidRDefault="00D74DF6" w:rsidP="00D74DF6">
      <w:pPr>
        <w:ind w:firstLine="708"/>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 концепція ресурсів та реалізація заходів щодо надання соціальних послуг.</w:t>
      </w:r>
    </w:p>
    <w:p w:rsidR="00D74DF6" w:rsidRPr="00D74DF6" w:rsidRDefault="00D74DF6" w:rsidP="00D74DF6">
      <w:pPr>
        <w:ind w:firstLine="708"/>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Програма буде виконуватись в ІІІ етапи:</w:t>
      </w:r>
    </w:p>
    <w:p w:rsidR="00D74DF6" w:rsidRPr="00D74DF6" w:rsidRDefault="00D74DF6" w:rsidP="00D74DF6">
      <w:pPr>
        <w:ind w:firstLine="708"/>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І – 2024 рік.</w:t>
      </w:r>
    </w:p>
    <w:p w:rsidR="00D74DF6" w:rsidRPr="00D74DF6" w:rsidRDefault="00D74DF6" w:rsidP="00D74DF6">
      <w:pPr>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 xml:space="preserve">         ІІ – 2025 рік.</w:t>
      </w:r>
    </w:p>
    <w:p w:rsidR="00D74DF6" w:rsidRPr="00D74DF6" w:rsidRDefault="00D74DF6" w:rsidP="00D74DF6">
      <w:pPr>
        <w:ind w:firstLine="708"/>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 xml:space="preserve">ІІІ – 2026 рік. </w:t>
      </w:r>
    </w:p>
    <w:p w:rsidR="00D74DF6" w:rsidRPr="00D74DF6" w:rsidRDefault="00D74DF6" w:rsidP="00D74DF6">
      <w:pPr>
        <w:ind w:firstLine="708"/>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Програма розроблена на 2024-2026 роки і діє до 31 грудня 2026 року.</w:t>
      </w:r>
    </w:p>
    <w:p w:rsidR="00D74DF6" w:rsidRPr="00D74DF6" w:rsidRDefault="00D74DF6" w:rsidP="00D74DF6">
      <w:pPr>
        <w:jc w:val="center"/>
        <w:rPr>
          <w:rFonts w:ascii="Times New Roman" w:hAnsi="Times New Roman" w:cs="Times New Roman"/>
          <w:sz w:val="28"/>
          <w:szCs w:val="28"/>
          <w:lang w:eastAsia="ru-RU"/>
        </w:rPr>
      </w:pPr>
    </w:p>
    <w:p w:rsidR="00D74DF6" w:rsidRPr="00D74DF6" w:rsidRDefault="00D74DF6" w:rsidP="00D74DF6">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6. Ресурсне забезпечення Програми</w:t>
      </w:r>
    </w:p>
    <w:p w:rsidR="00D74DF6" w:rsidRPr="00D74DF6" w:rsidRDefault="00D74DF6" w:rsidP="00D74DF6">
      <w:pPr>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ab/>
        <w:t>Реалізація Програми здійснюється за рахунок коштів бюджету селищної ради. Прогнозований обсяг коштів, що планується залучити до фінансування заходів Програми за рахунок зазначеного джерела фінансування, передбачається в обсязі  грн., а саме:</w:t>
      </w:r>
    </w:p>
    <w:p w:rsidR="00D74DF6" w:rsidRPr="00D74DF6" w:rsidRDefault="00D74DF6" w:rsidP="00D74DF6">
      <w:pPr>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 xml:space="preserve">Відділенням </w:t>
      </w:r>
      <w:proofErr w:type="spellStart"/>
      <w:r w:rsidRPr="00D74DF6">
        <w:rPr>
          <w:rFonts w:ascii="Times New Roman" w:hAnsi="Times New Roman" w:cs="Times New Roman"/>
          <w:sz w:val="28"/>
          <w:szCs w:val="28"/>
          <w:lang w:eastAsia="ru-RU"/>
        </w:rPr>
        <w:t>обслуговується-</w:t>
      </w:r>
      <w:proofErr w:type="spellEnd"/>
      <w:r w:rsidRPr="00D74DF6">
        <w:rPr>
          <w:rFonts w:ascii="Times New Roman" w:hAnsi="Times New Roman" w:cs="Times New Roman"/>
          <w:sz w:val="28"/>
          <w:szCs w:val="28"/>
          <w:lang w:eastAsia="ru-RU"/>
        </w:rPr>
        <w:t xml:space="preserve"> 600 осіб.</w:t>
      </w:r>
    </w:p>
    <w:p w:rsidR="00D74DF6" w:rsidRPr="00D74DF6" w:rsidRDefault="00D74DF6" w:rsidP="00D74DF6">
      <w:pPr>
        <w:jc w:val="both"/>
        <w:rPr>
          <w:rFonts w:ascii="Times New Roman" w:hAnsi="Times New Roman" w:cs="Times New Roman"/>
          <w:sz w:val="28"/>
          <w:szCs w:val="28"/>
          <w:lang w:eastAsia="ru-RU"/>
        </w:rPr>
      </w:pPr>
    </w:p>
    <w:p w:rsidR="00D74DF6" w:rsidRPr="00D74DF6" w:rsidRDefault="00D74DF6" w:rsidP="00D74DF6">
      <w:pPr>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Ціна пшеничного виробу на 2024 рік:</w:t>
      </w:r>
    </w:p>
    <w:p w:rsidR="00D74DF6" w:rsidRPr="00D74DF6" w:rsidRDefault="00D74DF6" w:rsidP="00D74DF6">
      <w:pPr>
        <w:numPr>
          <w:ilvl w:val="0"/>
          <w:numId w:val="1"/>
        </w:numPr>
        <w:spacing w:after="0" w:line="240" w:lineRule="auto"/>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паска – 70,00 грн.;</w:t>
      </w:r>
    </w:p>
    <w:p w:rsidR="00D74DF6" w:rsidRPr="00D74DF6" w:rsidRDefault="00D74DF6" w:rsidP="00D74DF6">
      <w:pPr>
        <w:numPr>
          <w:ilvl w:val="0"/>
          <w:numId w:val="1"/>
        </w:numPr>
        <w:spacing w:after="0" w:line="240" w:lineRule="auto"/>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хліб простий пшеничний по 2 шт. на рік: 23,00 грн. + 23,00 грн. = 46,00 грн.;</w:t>
      </w:r>
    </w:p>
    <w:p w:rsidR="00D74DF6" w:rsidRPr="00D74DF6" w:rsidRDefault="00D74DF6" w:rsidP="00D74DF6">
      <w:pPr>
        <w:numPr>
          <w:ilvl w:val="0"/>
          <w:numId w:val="1"/>
        </w:numPr>
        <w:spacing w:after="0" w:line="240" w:lineRule="auto"/>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 xml:space="preserve">калачі здобні – 40,00 грн. </w:t>
      </w:r>
    </w:p>
    <w:p w:rsidR="00D74DF6" w:rsidRPr="00D74DF6" w:rsidRDefault="00D74DF6" w:rsidP="00D74DF6">
      <w:pPr>
        <w:jc w:val="both"/>
        <w:rPr>
          <w:rFonts w:ascii="Times New Roman" w:hAnsi="Times New Roman" w:cs="Times New Roman"/>
          <w:sz w:val="28"/>
          <w:szCs w:val="28"/>
          <w:lang w:eastAsia="ru-RU"/>
        </w:rPr>
      </w:pPr>
    </w:p>
    <w:p w:rsidR="00D74DF6" w:rsidRPr="00D74DF6" w:rsidRDefault="00D74DF6" w:rsidP="00D74DF6">
      <w:pPr>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70,00+ 23,00 + 40,00  + 23,00 = 156,00 грн. на одну особу.</w:t>
      </w:r>
    </w:p>
    <w:p w:rsidR="00D74DF6" w:rsidRPr="00D74DF6" w:rsidRDefault="00D74DF6" w:rsidP="00D74DF6">
      <w:pPr>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Ціна пшеничного виробу на 2025 рік:</w:t>
      </w:r>
    </w:p>
    <w:p w:rsidR="00D74DF6" w:rsidRPr="00D74DF6" w:rsidRDefault="00D74DF6" w:rsidP="00D74DF6">
      <w:pPr>
        <w:numPr>
          <w:ilvl w:val="0"/>
          <w:numId w:val="1"/>
        </w:numPr>
        <w:spacing w:after="0" w:line="240" w:lineRule="auto"/>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паска – 80,00 грн.;</w:t>
      </w:r>
    </w:p>
    <w:p w:rsidR="00D74DF6" w:rsidRPr="00D74DF6" w:rsidRDefault="00D74DF6" w:rsidP="00D74DF6">
      <w:pPr>
        <w:numPr>
          <w:ilvl w:val="0"/>
          <w:numId w:val="1"/>
        </w:numPr>
        <w:spacing w:after="0" w:line="240" w:lineRule="auto"/>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хліб простий пшеничний по 2 шт. на рік: 27,00 грн. + 27,00 грн. = 54,00 грн.;</w:t>
      </w:r>
    </w:p>
    <w:p w:rsidR="00D74DF6" w:rsidRPr="00D74DF6" w:rsidRDefault="00D74DF6" w:rsidP="00D74DF6">
      <w:pPr>
        <w:numPr>
          <w:ilvl w:val="0"/>
          <w:numId w:val="1"/>
        </w:numPr>
        <w:spacing w:after="0" w:line="240" w:lineRule="auto"/>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 xml:space="preserve">калачі здобні – 46,00 грн. </w:t>
      </w:r>
    </w:p>
    <w:p w:rsidR="00D74DF6" w:rsidRPr="00D74DF6" w:rsidRDefault="00D74DF6" w:rsidP="00D74DF6">
      <w:pPr>
        <w:jc w:val="both"/>
        <w:rPr>
          <w:rFonts w:ascii="Times New Roman" w:hAnsi="Times New Roman" w:cs="Times New Roman"/>
          <w:sz w:val="28"/>
          <w:szCs w:val="28"/>
          <w:lang w:eastAsia="ru-RU"/>
        </w:rPr>
      </w:pPr>
    </w:p>
    <w:p w:rsidR="00D74DF6" w:rsidRPr="00D74DF6" w:rsidRDefault="00D74DF6" w:rsidP="00D74DF6">
      <w:pPr>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lastRenderedPageBreak/>
        <w:t>80,00+ 27,00 + 46,00  + 27,00 = 180,00 грн. на одну особу.</w:t>
      </w:r>
    </w:p>
    <w:p w:rsidR="00D74DF6" w:rsidRPr="00D74DF6" w:rsidRDefault="00D74DF6" w:rsidP="00D74DF6">
      <w:pPr>
        <w:jc w:val="both"/>
        <w:rPr>
          <w:rFonts w:ascii="Times New Roman" w:hAnsi="Times New Roman" w:cs="Times New Roman"/>
          <w:sz w:val="28"/>
          <w:szCs w:val="28"/>
          <w:lang w:eastAsia="ru-RU"/>
        </w:rPr>
      </w:pPr>
    </w:p>
    <w:p w:rsidR="00D74DF6" w:rsidRPr="00D74DF6" w:rsidRDefault="00D74DF6" w:rsidP="00D74DF6">
      <w:pPr>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Ціна пшеничного виробу на 2026 рік.</w:t>
      </w:r>
    </w:p>
    <w:p w:rsidR="00D74DF6" w:rsidRPr="00D74DF6" w:rsidRDefault="00D74DF6" w:rsidP="00D74DF6">
      <w:pPr>
        <w:numPr>
          <w:ilvl w:val="0"/>
          <w:numId w:val="1"/>
        </w:numPr>
        <w:spacing w:after="0" w:line="240" w:lineRule="auto"/>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паска – 90,00 грн.;</w:t>
      </w:r>
    </w:p>
    <w:p w:rsidR="00D74DF6" w:rsidRPr="00D74DF6" w:rsidRDefault="00D74DF6" w:rsidP="00D74DF6">
      <w:pPr>
        <w:numPr>
          <w:ilvl w:val="0"/>
          <w:numId w:val="1"/>
        </w:numPr>
        <w:spacing w:after="0" w:line="240" w:lineRule="auto"/>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хліб простий пшеничний по 2 шт. на рік: 32,00 грн. + 32,00 грн. = 64,00 грн.;</w:t>
      </w:r>
    </w:p>
    <w:p w:rsidR="00D74DF6" w:rsidRPr="00D74DF6" w:rsidRDefault="00D74DF6" w:rsidP="00D74DF6">
      <w:pPr>
        <w:numPr>
          <w:ilvl w:val="0"/>
          <w:numId w:val="1"/>
        </w:numPr>
        <w:spacing w:after="0" w:line="240" w:lineRule="auto"/>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 xml:space="preserve">калачі здобні – 53,00 грн. </w:t>
      </w:r>
    </w:p>
    <w:p w:rsidR="00D74DF6" w:rsidRPr="00D74DF6" w:rsidRDefault="00D74DF6" w:rsidP="00D74DF6">
      <w:pPr>
        <w:jc w:val="both"/>
        <w:rPr>
          <w:rFonts w:ascii="Times New Roman" w:hAnsi="Times New Roman" w:cs="Times New Roman"/>
          <w:sz w:val="28"/>
          <w:szCs w:val="28"/>
          <w:lang w:eastAsia="ru-RU"/>
        </w:rPr>
      </w:pPr>
    </w:p>
    <w:p w:rsidR="00D74DF6" w:rsidRPr="00D74DF6" w:rsidRDefault="00D74DF6" w:rsidP="00D74DF6">
      <w:pPr>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90,00+ 32,00 + 53,00  + 32,00 = 207,00 грн. на одну особу.</w:t>
      </w:r>
    </w:p>
    <w:p w:rsidR="00D74DF6" w:rsidRPr="00D74DF6" w:rsidRDefault="00D74DF6" w:rsidP="00D74DF6">
      <w:pPr>
        <w:jc w:val="both"/>
        <w:rPr>
          <w:rFonts w:ascii="Times New Roman" w:hAnsi="Times New Roman" w:cs="Times New Roman"/>
          <w:sz w:val="28"/>
          <w:szCs w:val="28"/>
          <w:lang w:eastAsia="ru-RU"/>
        </w:rPr>
      </w:pPr>
    </w:p>
    <w:p w:rsidR="00D74DF6" w:rsidRPr="00D74DF6" w:rsidRDefault="00D74DF6" w:rsidP="00D74DF6">
      <w:pPr>
        <w:jc w:val="both"/>
        <w:rPr>
          <w:rFonts w:ascii="Times New Roman" w:hAnsi="Times New Roman" w:cs="Times New Roman"/>
          <w:sz w:val="28"/>
          <w:szCs w:val="28"/>
          <w:lang w:eastAsia="ru-RU"/>
        </w:rPr>
      </w:pPr>
    </w:p>
    <w:tbl>
      <w:tblPr>
        <w:tblpPr w:leftFromText="180" w:rightFromText="180" w:vertAnchor="text" w:horzAnchor="margin" w:tblpY="18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2508"/>
        <w:gridCol w:w="5934"/>
      </w:tblGrid>
      <w:tr w:rsidR="00D74DF6" w:rsidRPr="00D74DF6" w:rsidTr="00505E9E">
        <w:tc>
          <w:tcPr>
            <w:tcW w:w="10188" w:type="dxa"/>
            <w:gridSpan w:val="3"/>
          </w:tcPr>
          <w:p w:rsidR="00D74DF6" w:rsidRPr="00D74DF6" w:rsidRDefault="00D74DF6" w:rsidP="00505E9E">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Підрахунок на 2024 рік</w:t>
            </w:r>
          </w:p>
          <w:p w:rsidR="00D74DF6" w:rsidRPr="00D74DF6" w:rsidRDefault="00D74DF6" w:rsidP="00505E9E">
            <w:pPr>
              <w:jc w:val="center"/>
              <w:rPr>
                <w:rFonts w:ascii="Times New Roman" w:hAnsi="Times New Roman" w:cs="Times New Roman"/>
                <w:sz w:val="28"/>
                <w:szCs w:val="28"/>
                <w:lang w:eastAsia="ru-RU"/>
              </w:rPr>
            </w:pPr>
          </w:p>
        </w:tc>
      </w:tr>
      <w:tr w:rsidR="00D74DF6" w:rsidRPr="00D74DF6" w:rsidTr="00505E9E">
        <w:tc>
          <w:tcPr>
            <w:tcW w:w="1746" w:type="dxa"/>
          </w:tcPr>
          <w:p w:rsidR="00D74DF6" w:rsidRPr="00D74DF6" w:rsidRDefault="00D74DF6" w:rsidP="00505E9E">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Осіб</w:t>
            </w:r>
          </w:p>
        </w:tc>
        <w:tc>
          <w:tcPr>
            <w:tcW w:w="2508" w:type="dxa"/>
          </w:tcPr>
          <w:p w:rsidR="00D74DF6" w:rsidRPr="00D74DF6" w:rsidRDefault="00D74DF6" w:rsidP="00505E9E">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Грн. на одну особу</w:t>
            </w:r>
          </w:p>
        </w:tc>
        <w:tc>
          <w:tcPr>
            <w:tcW w:w="5934" w:type="dxa"/>
          </w:tcPr>
          <w:p w:rsidR="00D74DF6" w:rsidRPr="00D74DF6" w:rsidRDefault="00D74DF6" w:rsidP="00505E9E">
            <w:pPr>
              <w:ind w:left="834" w:right="1130" w:hanging="834"/>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 xml:space="preserve">         Потреба в коштах грн. із врахуванням інфляції в розмірі 15%</w:t>
            </w:r>
          </w:p>
          <w:p w:rsidR="00D74DF6" w:rsidRPr="00D74DF6" w:rsidRDefault="00D74DF6" w:rsidP="00505E9E">
            <w:pPr>
              <w:ind w:left="834" w:right="1130" w:hanging="834"/>
              <w:jc w:val="center"/>
              <w:rPr>
                <w:rFonts w:ascii="Times New Roman" w:hAnsi="Times New Roman" w:cs="Times New Roman"/>
                <w:sz w:val="28"/>
                <w:szCs w:val="28"/>
                <w:lang w:eastAsia="ru-RU"/>
              </w:rPr>
            </w:pPr>
          </w:p>
        </w:tc>
      </w:tr>
      <w:tr w:rsidR="00D74DF6" w:rsidRPr="00D74DF6" w:rsidTr="00505E9E">
        <w:tc>
          <w:tcPr>
            <w:tcW w:w="1746" w:type="dxa"/>
          </w:tcPr>
          <w:p w:rsidR="00D74DF6" w:rsidRPr="00D74DF6" w:rsidRDefault="00D74DF6" w:rsidP="00505E9E">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600</w:t>
            </w:r>
          </w:p>
        </w:tc>
        <w:tc>
          <w:tcPr>
            <w:tcW w:w="2508" w:type="dxa"/>
          </w:tcPr>
          <w:p w:rsidR="00D74DF6" w:rsidRPr="00D74DF6" w:rsidRDefault="00D74DF6" w:rsidP="00505E9E">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156,00</w:t>
            </w:r>
          </w:p>
        </w:tc>
        <w:tc>
          <w:tcPr>
            <w:tcW w:w="5934" w:type="dxa"/>
          </w:tcPr>
          <w:p w:rsidR="00D74DF6" w:rsidRPr="00D74DF6" w:rsidRDefault="00D74DF6" w:rsidP="00505E9E">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93600,00</w:t>
            </w:r>
          </w:p>
        </w:tc>
      </w:tr>
      <w:tr w:rsidR="00D74DF6" w:rsidRPr="00D74DF6" w:rsidTr="00505E9E">
        <w:tc>
          <w:tcPr>
            <w:tcW w:w="10188" w:type="dxa"/>
            <w:gridSpan w:val="3"/>
          </w:tcPr>
          <w:p w:rsidR="00D74DF6" w:rsidRPr="00D74DF6" w:rsidRDefault="00D74DF6" w:rsidP="00505E9E">
            <w:pPr>
              <w:jc w:val="center"/>
              <w:rPr>
                <w:rFonts w:ascii="Times New Roman" w:hAnsi="Times New Roman" w:cs="Times New Roman"/>
                <w:sz w:val="28"/>
                <w:szCs w:val="28"/>
                <w:lang w:eastAsia="ru-RU"/>
              </w:rPr>
            </w:pPr>
          </w:p>
          <w:p w:rsidR="00D74DF6" w:rsidRPr="00D74DF6" w:rsidRDefault="00D74DF6" w:rsidP="00505E9E">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Підрахунок на 2025 рік</w:t>
            </w:r>
          </w:p>
          <w:p w:rsidR="00D74DF6" w:rsidRPr="00D74DF6" w:rsidRDefault="00D74DF6" w:rsidP="00505E9E">
            <w:pPr>
              <w:jc w:val="both"/>
              <w:rPr>
                <w:rFonts w:ascii="Times New Roman" w:hAnsi="Times New Roman" w:cs="Times New Roman"/>
                <w:sz w:val="28"/>
                <w:szCs w:val="28"/>
                <w:lang w:eastAsia="ru-RU"/>
              </w:rPr>
            </w:pPr>
          </w:p>
        </w:tc>
      </w:tr>
      <w:tr w:rsidR="00D74DF6" w:rsidRPr="00D74DF6" w:rsidTr="00505E9E">
        <w:tc>
          <w:tcPr>
            <w:tcW w:w="1746" w:type="dxa"/>
          </w:tcPr>
          <w:p w:rsidR="00D74DF6" w:rsidRPr="00D74DF6" w:rsidRDefault="00D74DF6" w:rsidP="00505E9E">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600</w:t>
            </w:r>
          </w:p>
        </w:tc>
        <w:tc>
          <w:tcPr>
            <w:tcW w:w="2508" w:type="dxa"/>
          </w:tcPr>
          <w:p w:rsidR="00D74DF6" w:rsidRPr="00D74DF6" w:rsidRDefault="00D74DF6" w:rsidP="00505E9E">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180,00</w:t>
            </w:r>
          </w:p>
        </w:tc>
        <w:tc>
          <w:tcPr>
            <w:tcW w:w="5934" w:type="dxa"/>
          </w:tcPr>
          <w:p w:rsidR="00D74DF6" w:rsidRPr="00D74DF6" w:rsidRDefault="00D74DF6" w:rsidP="00505E9E">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108000,00</w:t>
            </w:r>
          </w:p>
        </w:tc>
      </w:tr>
      <w:tr w:rsidR="00D74DF6" w:rsidRPr="00D74DF6" w:rsidTr="00505E9E">
        <w:trPr>
          <w:trHeight w:val="570"/>
        </w:trPr>
        <w:tc>
          <w:tcPr>
            <w:tcW w:w="10188" w:type="dxa"/>
            <w:gridSpan w:val="3"/>
          </w:tcPr>
          <w:p w:rsidR="00D74DF6" w:rsidRPr="00D74DF6" w:rsidRDefault="00D74DF6" w:rsidP="00505E9E">
            <w:pPr>
              <w:jc w:val="center"/>
              <w:rPr>
                <w:rFonts w:ascii="Times New Roman" w:hAnsi="Times New Roman" w:cs="Times New Roman"/>
                <w:sz w:val="28"/>
                <w:szCs w:val="28"/>
                <w:lang w:eastAsia="ru-RU"/>
              </w:rPr>
            </w:pPr>
          </w:p>
          <w:p w:rsidR="00D74DF6" w:rsidRPr="00D74DF6" w:rsidRDefault="00D74DF6" w:rsidP="00505E9E">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Підрахунок на 2026 рік</w:t>
            </w:r>
          </w:p>
          <w:p w:rsidR="00D74DF6" w:rsidRPr="00D74DF6" w:rsidRDefault="00D74DF6" w:rsidP="00505E9E">
            <w:pPr>
              <w:jc w:val="both"/>
              <w:rPr>
                <w:rFonts w:ascii="Times New Roman" w:hAnsi="Times New Roman" w:cs="Times New Roman"/>
                <w:sz w:val="28"/>
                <w:szCs w:val="28"/>
                <w:lang w:eastAsia="ru-RU"/>
              </w:rPr>
            </w:pPr>
          </w:p>
        </w:tc>
      </w:tr>
      <w:tr w:rsidR="00D74DF6" w:rsidRPr="00D74DF6" w:rsidTr="00505E9E">
        <w:trPr>
          <w:trHeight w:val="720"/>
        </w:trPr>
        <w:tc>
          <w:tcPr>
            <w:tcW w:w="1746" w:type="dxa"/>
          </w:tcPr>
          <w:p w:rsidR="00D74DF6" w:rsidRPr="00D74DF6" w:rsidRDefault="00D74DF6" w:rsidP="00505E9E">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600</w:t>
            </w:r>
          </w:p>
          <w:p w:rsidR="00D74DF6" w:rsidRPr="00D74DF6" w:rsidRDefault="00D74DF6" w:rsidP="00505E9E">
            <w:pPr>
              <w:jc w:val="center"/>
              <w:rPr>
                <w:rFonts w:ascii="Times New Roman" w:hAnsi="Times New Roman" w:cs="Times New Roman"/>
                <w:sz w:val="28"/>
                <w:szCs w:val="28"/>
                <w:lang w:eastAsia="ru-RU"/>
              </w:rPr>
            </w:pPr>
          </w:p>
        </w:tc>
        <w:tc>
          <w:tcPr>
            <w:tcW w:w="2508" w:type="dxa"/>
          </w:tcPr>
          <w:p w:rsidR="00D74DF6" w:rsidRPr="00D74DF6" w:rsidRDefault="00D74DF6" w:rsidP="00505E9E">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207,00</w:t>
            </w:r>
          </w:p>
        </w:tc>
        <w:tc>
          <w:tcPr>
            <w:tcW w:w="5934" w:type="dxa"/>
          </w:tcPr>
          <w:p w:rsidR="00D74DF6" w:rsidRPr="00D74DF6" w:rsidRDefault="00D74DF6" w:rsidP="00505E9E">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124200,00</w:t>
            </w:r>
          </w:p>
        </w:tc>
      </w:tr>
      <w:tr w:rsidR="00D74DF6" w:rsidRPr="00D74DF6" w:rsidTr="00505E9E">
        <w:trPr>
          <w:trHeight w:val="720"/>
        </w:trPr>
        <w:tc>
          <w:tcPr>
            <w:tcW w:w="10188" w:type="dxa"/>
            <w:gridSpan w:val="3"/>
          </w:tcPr>
          <w:p w:rsidR="00D74DF6" w:rsidRPr="00D74DF6" w:rsidRDefault="00D74DF6" w:rsidP="00505E9E">
            <w:pPr>
              <w:jc w:val="both"/>
              <w:rPr>
                <w:rFonts w:ascii="Times New Roman" w:hAnsi="Times New Roman" w:cs="Times New Roman"/>
                <w:sz w:val="28"/>
                <w:szCs w:val="28"/>
                <w:lang w:eastAsia="ru-RU"/>
              </w:rPr>
            </w:pPr>
          </w:p>
          <w:p w:rsidR="00D74DF6" w:rsidRPr="00D74DF6" w:rsidRDefault="00D74DF6" w:rsidP="00505E9E">
            <w:pPr>
              <w:rPr>
                <w:rFonts w:ascii="Times New Roman" w:hAnsi="Times New Roman" w:cs="Times New Roman"/>
                <w:sz w:val="28"/>
                <w:szCs w:val="28"/>
                <w:lang w:eastAsia="ru-RU"/>
              </w:rPr>
            </w:pPr>
            <w:r w:rsidRPr="00D74DF6">
              <w:rPr>
                <w:rFonts w:ascii="Times New Roman" w:hAnsi="Times New Roman" w:cs="Times New Roman"/>
                <w:sz w:val="28"/>
                <w:szCs w:val="28"/>
                <w:lang w:eastAsia="ru-RU"/>
              </w:rPr>
              <w:lastRenderedPageBreak/>
              <w:t>Всього на три роки:  325800,00 грн.</w:t>
            </w:r>
          </w:p>
        </w:tc>
      </w:tr>
    </w:tbl>
    <w:p w:rsidR="00D74DF6" w:rsidRPr="00D74DF6" w:rsidRDefault="00D74DF6" w:rsidP="00D74DF6">
      <w:pPr>
        <w:jc w:val="both"/>
        <w:rPr>
          <w:rFonts w:ascii="Times New Roman" w:hAnsi="Times New Roman" w:cs="Times New Roman"/>
          <w:sz w:val="28"/>
          <w:szCs w:val="28"/>
          <w:lang w:eastAsia="ru-RU"/>
        </w:rPr>
      </w:pPr>
    </w:p>
    <w:p w:rsidR="00D74DF6" w:rsidRPr="00D74DF6" w:rsidRDefault="00D74DF6" w:rsidP="00D74DF6">
      <w:pPr>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 xml:space="preserve">         Головним розпорядником по використанню коштів Програми є відділ соціального захисту населення Олександрівської селищної ради Кропивницького району Кіровоградської області. </w:t>
      </w:r>
    </w:p>
    <w:p w:rsidR="00D74DF6" w:rsidRPr="00D74DF6" w:rsidRDefault="00D74DF6" w:rsidP="00D74DF6">
      <w:pPr>
        <w:ind w:firstLine="708"/>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Виконання даної Програми здійснює комунальна установа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w:t>
      </w:r>
    </w:p>
    <w:p w:rsidR="00D74DF6" w:rsidRPr="00D74DF6" w:rsidRDefault="00D74DF6" w:rsidP="00D74DF6">
      <w:pPr>
        <w:jc w:val="both"/>
        <w:rPr>
          <w:rFonts w:ascii="Times New Roman" w:hAnsi="Times New Roman" w:cs="Times New Roman"/>
          <w:sz w:val="28"/>
          <w:szCs w:val="28"/>
          <w:lang w:eastAsia="ru-RU"/>
        </w:rPr>
      </w:pPr>
    </w:p>
    <w:p w:rsidR="00D74DF6" w:rsidRPr="00D74DF6" w:rsidRDefault="00D74DF6" w:rsidP="00D74DF6">
      <w:pPr>
        <w:rPr>
          <w:rFonts w:ascii="Times New Roman" w:hAnsi="Times New Roman" w:cs="Times New Roman"/>
          <w:sz w:val="28"/>
          <w:szCs w:val="28"/>
          <w:lang w:eastAsia="ru-RU"/>
        </w:rPr>
      </w:pPr>
      <w:r w:rsidRPr="00D74DF6">
        <w:rPr>
          <w:rFonts w:ascii="Times New Roman" w:hAnsi="Times New Roman" w:cs="Times New Roman"/>
          <w:sz w:val="28"/>
          <w:szCs w:val="28"/>
          <w:lang w:eastAsia="ru-RU"/>
        </w:rPr>
        <w:t xml:space="preserve">                         </w:t>
      </w:r>
    </w:p>
    <w:p w:rsidR="00D74DF6" w:rsidRPr="00D74DF6" w:rsidRDefault="00D74DF6" w:rsidP="00D74DF6">
      <w:pPr>
        <w:rPr>
          <w:rFonts w:ascii="Times New Roman" w:hAnsi="Times New Roman" w:cs="Times New Roman"/>
          <w:sz w:val="28"/>
          <w:szCs w:val="28"/>
          <w:lang w:eastAsia="ru-RU"/>
        </w:rPr>
      </w:pPr>
    </w:p>
    <w:p w:rsidR="00D74DF6" w:rsidRPr="00D74DF6" w:rsidRDefault="00D74DF6" w:rsidP="00D74DF6">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7. Очікувані кінцеві результати Програми</w:t>
      </w:r>
    </w:p>
    <w:p w:rsidR="00D74DF6" w:rsidRPr="00D74DF6" w:rsidRDefault="00D74DF6" w:rsidP="00D74DF6">
      <w:pPr>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ab/>
        <w:t xml:space="preserve">Виконання Програми сприятиме посиленню соціального захисту та покращенню матеріального становища окремих категорій громадян, зокрема людей з  інвалідністю, малозабезпеченим непрацездатним громадянам, які внаслідок недостатнього матеріального забезпечення потрапили у скрутне становище та потребують соціальної підтримки з боку  місцевої влади. </w:t>
      </w:r>
    </w:p>
    <w:p w:rsidR="00D74DF6" w:rsidRPr="00D74DF6" w:rsidRDefault="00D74DF6" w:rsidP="00D74DF6">
      <w:pPr>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ab/>
        <w:t xml:space="preserve">Станом на 1 січня 2024 року в комунальній установі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 у відділені соціальної допомоги вдома на обслуговуванні перебуває 600 осіб зі статусами: похилий вік, особи з інвалідністю, хворі, які не  мають рідних, які повинні забезпечити їм догляд та перебувають у складних життєвих обставинах у зв’язку з похилим віком, інвалідністю, хворобою і потребують надання матеріальної допомоги. </w:t>
      </w:r>
    </w:p>
    <w:p w:rsidR="00D74DF6" w:rsidRPr="00D74DF6" w:rsidRDefault="00D74DF6" w:rsidP="00D74DF6">
      <w:pPr>
        <w:ind w:firstLine="708"/>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Надання допомоги підопічним, які обслуговуються в комунальній установі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 у відділенні соціальної допомоги вдома, у вигляді хлібобулочної продукції, а саме простого та здобного пшеничного хліба.</w:t>
      </w:r>
    </w:p>
    <w:p w:rsidR="00D74DF6" w:rsidRPr="00D74DF6" w:rsidRDefault="00D74DF6" w:rsidP="00D74DF6">
      <w:pPr>
        <w:ind w:firstLine="708"/>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Запланована кількість надання допомоги:</w:t>
      </w:r>
    </w:p>
    <w:p w:rsidR="00D74DF6" w:rsidRPr="00D74DF6" w:rsidRDefault="00D74DF6" w:rsidP="00D74DF6">
      <w:pPr>
        <w:ind w:firstLine="708"/>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 до Новорічних свят – 600 калачів;</w:t>
      </w:r>
    </w:p>
    <w:p w:rsidR="00D74DF6" w:rsidRPr="00D74DF6" w:rsidRDefault="00D74DF6" w:rsidP="00D74DF6">
      <w:pPr>
        <w:ind w:firstLine="708"/>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lastRenderedPageBreak/>
        <w:t>- до Міжнародного жіночого дня 8 березня – 600 простих пшеничних хлібин;</w:t>
      </w:r>
    </w:p>
    <w:p w:rsidR="00D74DF6" w:rsidRPr="00D74DF6" w:rsidRDefault="00D74DF6" w:rsidP="00D74DF6">
      <w:pPr>
        <w:ind w:firstLine="708"/>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 до Великодня – 600 пасок;</w:t>
      </w:r>
    </w:p>
    <w:p w:rsidR="00D74DF6" w:rsidRPr="00D74DF6" w:rsidRDefault="00D74DF6" w:rsidP="00D74DF6">
      <w:pPr>
        <w:ind w:firstLine="708"/>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 до Дня людей похилого віку – 600 простих пшеничних хлібин.</w:t>
      </w:r>
    </w:p>
    <w:p w:rsidR="00D74DF6" w:rsidRPr="00D74DF6" w:rsidRDefault="00D74DF6" w:rsidP="00D74DF6">
      <w:pPr>
        <w:jc w:val="center"/>
        <w:rPr>
          <w:rFonts w:ascii="Times New Roman" w:hAnsi="Times New Roman" w:cs="Times New Roman"/>
          <w:sz w:val="28"/>
          <w:szCs w:val="28"/>
          <w:lang w:eastAsia="ru-RU"/>
        </w:rPr>
      </w:pPr>
      <w:r w:rsidRPr="00D74DF6">
        <w:rPr>
          <w:rFonts w:ascii="Times New Roman" w:hAnsi="Times New Roman" w:cs="Times New Roman"/>
          <w:sz w:val="28"/>
          <w:szCs w:val="28"/>
          <w:lang w:eastAsia="ru-RU"/>
        </w:rPr>
        <w:t>8. Координація та контроль за ходом виконання Програми</w:t>
      </w:r>
    </w:p>
    <w:p w:rsidR="00D74DF6" w:rsidRPr="00D74DF6" w:rsidRDefault="00D74DF6" w:rsidP="00D74DF6">
      <w:pPr>
        <w:jc w:val="both"/>
        <w:rPr>
          <w:rFonts w:ascii="Times New Roman" w:hAnsi="Times New Roman" w:cs="Times New Roman"/>
          <w:sz w:val="28"/>
          <w:szCs w:val="28"/>
          <w:lang w:eastAsia="ru-RU"/>
        </w:rPr>
      </w:pPr>
      <w:r w:rsidRPr="00D74DF6">
        <w:rPr>
          <w:rFonts w:ascii="Times New Roman" w:hAnsi="Times New Roman" w:cs="Times New Roman"/>
          <w:sz w:val="28"/>
          <w:szCs w:val="28"/>
          <w:lang w:eastAsia="ru-RU"/>
        </w:rPr>
        <w:tab/>
        <w:t>Контроль за виконанням даного рішення здійснює Олександрівська селищна рада та постійна комісія з питань соціально-економічного розвитку території, благоустрою та житлово-комунального господарства.</w:t>
      </w:r>
    </w:p>
    <w:p w:rsidR="00D74DF6" w:rsidRPr="00D74DF6" w:rsidRDefault="00D74DF6" w:rsidP="00D74DF6">
      <w:pPr>
        <w:ind w:firstLine="5640"/>
        <w:jc w:val="both"/>
        <w:rPr>
          <w:rFonts w:ascii="Times New Roman" w:hAnsi="Times New Roman" w:cs="Times New Roman"/>
          <w:sz w:val="28"/>
          <w:szCs w:val="28"/>
          <w:lang w:eastAsia="ru-RU"/>
        </w:rPr>
      </w:pPr>
    </w:p>
    <w:p w:rsidR="00D74DF6" w:rsidRPr="00D74DF6" w:rsidRDefault="00D74DF6" w:rsidP="00D74DF6">
      <w:pPr>
        <w:ind w:firstLine="5640"/>
        <w:rPr>
          <w:rFonts w:ascii="Times New Roman" w:hAnsi="Times New Roman" w:cs="Times New Roman"/>
          <w:sz w:val="28"/>
          <w:szCs w:val="28"/>
          <w:lang w:eastAsia="ru-RU"/>
        </w:rPr>
      </w:pPr>
    </w:p>
    <w:p w:rsidR="00D74DF6" w:rsidRPr="00D74DF6" w:rsidRDefault="00D74DF6" w:rsidP="00D74DF6">
      <w:pPr>
        <w:rPr>
          <w:rFonts w:ascii="Times New Roman" w:hAnsi="Times New Roman" w:cs="Times New Roman"/>
          <w:sz w:val="28"/>
          <w:szCs w:val="28"/>
          <w:lang w:eastAsia="ru-RU"/>
        </w:rPr>
      </w:pPr>
      <w:r w:rsidRPr="00D74DF6">
        <w:rPr>
          <w:rFonts w:ascii="Times New Roman" w:hAnsi="Times New Roman" w:cs="Times New Roman"/>
          <w:sz w:val="28"/>
          <w:szCs w:val="28"/>
          <w:lang w:eastAsia="ru-RU"/>
        </w:rPr>
        <w:t xml:space="preserve">                                          ___________________________</w:t>
      </w:r>
    </w:p>
    <w:p w:rsidR="00D74DF6" w:rsidRPr="00D74DF6" w:rsidRDefault="00D74DF6" w:rsidP="00D50C94">
      <w:pPr>
        <w:spacing w:after="0" w:line="240" w:lineRule="auto"/>
        <w:jc w:val="both"/>
        <w:rPr>
          <w:rFonts w:ascii="Times New Roman" w:hAnsi="Times New Roman" w:cs="Times New Roman"/>
          <w:sz w:val="28"/>
          <w:szCs w:val="28"/>
          <w:lang w:eastAsia="ru-RU"/>
        </w:rPr>
      </w:pPr>
    </w:p>
    <w:p w:rsidR="007E4BED" w:rsidRPr="00D74DF6" w:rsidRDefault="007E4BED">
      <w:pPr>
        <w:rPr>
          <w:rFonts w:ascii="Times New Roman" w:hAnsi="Times New Roman" w:cs="Times New Roman"/>
          <w:sz w:val="28"/>
          <w:szCs w:val="28"/>
          <w:lang w:eastAsia="ru-RU"/>
        </w:rPr>
      </w:pPr>
    </w:p>
    <w:sectPr w:rsidR="007E4BED" w:rsidRPr="00D74DF6" w:rsidSect="009C783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C365D"/>
    <w:multiLevelType w:val="hybridMultilevel"/>
    <w:tmpl w:val="D6D67ED6"/>
    <w:lvl w:ilvl="0" w:tplc="F0464C6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50C94"/>
    <w:rsid w:val="0006131D"/>
    <w:rsid w:val="001266E6"/>
    <w:rsid w:val="00230E16"/>
    <w:rsid w:val="002D2BC0"/>
    <w:rsid w:val="00352E18"/>
    <w:rsid w:val="00572B98"/>
    <w:rsid w:val="005D1CA5"/>
    <w:rsid w:val="006A3782"/>
    <w:rsid w:val="00712000"/>
    <w:rsid w:val="00743309"/>
    <w:rsid w:val="007467A0"/>
    <w:rsid w:val="007E4BED"/>
    <w:rsid w:val="00924B93"/>
    <w:rsid w:val="00926921"/>
    <w:rsid w:val="009C7832"/>
    <w:rsid w:val="009E2F26"/>
    <w:rsid w:val="00A80038"/>
    <w:rsid w:val="00AB532A"/>
    <w:rsid w:val="00AC4073"/>
    <w:rsid w:val="00AE292B"/>
    <w:rsid w:val="00B34E32"/>
    <w:rsid w:val="00D12881"/>
    <w:rsid w:val="00D50C94"/>
    <w:rsid w:val="00D74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32"/>
  </w:style>
  <w:style w:type="paragraph" w:styleId="1">
    <w:name w:val="heading 1"/>
    <w:basedOn w:val="a"/>
    <w:next w:val="a"/>
    <w:link w:val="10"/>
    <w:qFormat/>
    <w:rsid w:val="00D50C94"/>
    <w:pPr>
      <w:keepNext/>
      <w:widowControl w:val="0"/>
      <w:autoSpaceDE w:val="0"/>
      <w:autoSpaceDN w:val="0"/>
      <w:adjustRightInd w:val="0"/>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C9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21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1445</Words>
  <Characters>8240</Characters>
  <Application>Microsoft Office Word</Application>
  <DocSecurity>0</DocSecurity>
  <Lines>68</Lines>
  <Paragraphs>19</Paragraphs>
  <ScaleCrop>false</ScaleCrop>
  <Company>Reanimator Extreme Edition</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rada</cp:lastModifiedBy>
  <cp:revision>2</cp:revision>
  <cp:lastPrinted>2023-09-26T08:16:00Z</cp:lastPrinted>
  <dcterms:created xsi:type="dcterms:W3CDTF">2023-09-29T11:58:00Z</dcterms:created>
  <dcterms:modified xsi:type="dcterms:W3CDTF">2023-09-29T11:58:00Z</dcterms:modified>
</cp:coreProperties>
</file>